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7284" w14:textId="77777777" w:rsidR="00543C82" w:rsidRDefault="00543C82" w:rsidP="00543C82">
      <w:pPr>
        <w:rPr>
          <w:noProof/>
        </w:rPr>
      </w:pPr>
      <w:r>
        <w:rPr>
          <w:noProof/>
        </w:rPr>
        <w:t>WW I:</w:t>
      </w:r>
    </w:p>
    <w:p w14:paraId="3D02EBE0" w14:textId="77777777" w:rsidR="00543C82" w:rsidRDefault="00543C82" w:rsidP="00543C82">
      <w:pPr>
        <w:rPr>
          <w:noProof/>
        </w:rPr>
      </w:pPr>
      <w:r>
        <w:rPr>
          <w:noProof/>
        </w:rPr>
        <w:t>THE 90TH "TOUGH OMBRES" DIVISION</w:t>
      </w:r>
    </w:p>
    <w:p w14:paraId="3F3678D7" w14:textId="77777777" w:rsidR="00543C82" w:rsidRDefault="00543C82" w:rsidP="00543C82">
      <w:pPr>
        <w:rPr>
          <w:noProof/>
        </w:rPr>
      </w:pPr>
      <w:r>
        <w:rPr>
          <w:noProof/>
        </w:rPr>
        <w:t>The 90th Division's first baptism under fire came during the St. Mihiel campaign.</w:t>
      </w:r>
    </w:p>
    <w:p w14:paraId="27C69830" w14:textId="77777777" w:rsidR="00543C82" w:rsidRDefault="00543C82" w:rsidP="00543C82">
      <w:pPr>
        <w:rPr>
          <w:noProof/>
        </w:rPr>
      </w:pPr>
      <w:r>
        <w:rPr>
          <w:noProof/>
        </w:rPr>
        <w:t>90th Division Troops were the first to attack from the trenches on September 12,1918.</w:t>
      </w:r>
    </w:p>
    <w:p w14:paraId="08C9393D" w14:textId="77777777" w:rsidR="00543C82" w:rsidRDefault="00543C82" w:rsidP="00543C82">
      <w:pPr>
        <w:rPr>
          <w:noProof/>
        </w:rPr>
      </w:pPr>
      <w:r>
        <w:rPr>
          <w:noProof/>
        </w:rPr>
        <w:t>The other great offensive in which the 90th Division played an important role was the Meuse-Argonne campaign.</w:t>
      </w:r>
    </w:p>
    <w:p w14:paraId="2AA59DCC" w14:textId="77777777" w:rsidR="00543C82" w:rsidRDefault="00543C82" w:rsidP="00543C82">
      <w:pPr>
        <w:rPr>
          <w:noProof/>
        </w:rPr>
      </w:pPr>
      <w:r>
        <w:rPr>
          <w:noProof/>
        </w:rPr>
        <w:t>The 90th Division's total casualties [sic] in WW I were: 1,387 killed; 6,623 wounded; and more than 2,000 gassed,</w:t>
      </w:r>
    </w:p>
    <w:p w14:paraId="2EA35D46" w14:textId="77777777" w:rsidR="00543C82" w:rsidRDefault="00543C82" w:rsidP="00543C82">
      <w:pPr>
        <w:rPr>
          <w:noProof/>
        </w:rPr>
      </w:pPr>
      <w:r>
        <w:rPr>
          <w:noProof/>
        </w:rPr>
        <w:t>When WWI ended, the 90th Division served in the army of occupation in Germany from December, 1918 to May 1919.</w:t>
      </w:r>
    </w:p>
    <w:p w14:paraId="4C3E08D1" w14:textId="77777777" w:rsidR="00543C82" w:rsidRDefault="00543C82" w:rsidP="00543C82">
      <w:pPr>
        <w:rPr>
          <w:noProof/>
        </w:rPr>
      </w:pPr>
    </w:p>
    <w:p w14:paraId="02E51139" w14:textId="77777777" w:rsidR="00543C82" w:rsidRDefault="00543C82" w:rsidP="00543C82">
      <w:pPr>
        <w:rPr>
          <w:noProof/>
        </w:rPr>
      </w:pPr>
      <w:r>
        <w:rPr>
          <w:noProof/>
        </w:rPr>
        <w:t>WW II:</w:t>
      </w:r>
    </w:p>
    <w:p w14:paraId="292AB57C" w14:textId="77777777" w:rsidR="00543C82" w:rsidRDefault="00543C82" w:rsidP="00543C82">
      <w:pPr>
        <w:rPr>
          <w:noProof/>
        </w:rPr>
      </w:pPr>
      <w:r>
        <w:rPr>
          <w:noProof/>
        </w:rPr>
        <w:t>A TRIBUTE TO THE 90TH DIVISION: "Sometimes I think you don't know how.... ...good you are. You are the best soldier's in the world. It was a great honor to command you" General George S. Patton, Weidon, Germany, July 13, 1945.</w:t>
      </w:r>
    </w:p>
    <w:p w14:paraId="66812E89" w14:textId="77777777" w:rsidR="00543C82" w:rsidRDefault="00543C82" w:rsidP="00543C82">
      <w:pPr>
        <w:rPr>
          <w:noProof/>
        </w:rPr>
      </w:pPr>
    </w:p>
    <w:p w14:paraId="04E32B78" w14:textId="77777777" w:rsidR="00543C82" w:rsidRDefault="00543C82" w:rsidP="00543C82">
      <w:pPr>
        <w:rPr>
          <w:noProof/>
        </w:rPr>
      </w:pPr>
      <w:r>
        <w:rPr>
          <w:noProof/>
        </w:rPr>
        <w:t>The 90th had more days of combat than any other Division in the ETO.</w:t>
      </w:r>
    </w:p>
    <w:p w14:paraId="1A074B13" w14:textId="77777777" w:rsidR="00543C82" w:rsidRDefault="00543C82" w:rsidP="00543C82">
      <w:pPr>
        <w:rPr>
          <w:noProof/>
        </w:rPr>
      </w:pPr>
      <w:r>
        <w:rPr>
          <w:noProof/>
        </w:rPr>
        <w:t>The 90th had at least one unit in contact with the enemy every day from D-Day to VE-Day.</w:t>
      </w:r>
    </w:p>
    <w:p w14:paraId="24D7DF63" w14:textId="77777777" w:rsidR="00543C82" w:rsidRDefault="00543C82" w:rsidP="00543C82">
      <w:pPr>
        <w:rPr>
          <w:noProof/>
        </w:rPr>
      </w:pPr>
      <w:r>
        <w:rPr>
          <w:noProof/>
        </w:rPr>
        <w:t>The 90th included more than 35,000 men at one time or another (not more than 14,000 at any one time).</w:t>
      </w:r>
    </w:p>
    <w:p w14:paraId="08A19762" w14:textId="77777777" w:rsidR="00543C82" w:rsidRDefault="00543C82" w:rsidP="00543C82">
      <w:pPr>
        <w:rPr>
          <w:noProof/>
        </w:rPr>
      </w:pPr>
      <w:r>
        <w:rPr>
          <w:noProof/>
        </w:rPr>
        <w:t>The 90th earned the Invasion Arrowhead and all five Battle Stars for Normandy, Northern France, Ardennes (Battle of the Bulge), Rhineland, Central Europe, and also the French Croix de Guerre.</w:t>
      </w:r>
    </w:p>
    <w:p w14:paraId="3A3949D7" w14:textId="77777777" w:rsidR="00543C82" w:rsidRDefault="00543C82" w:rsidP="00543C82">
      <w:pPr>
        <w:rPr>
          <w:noProof/>
        </w:rPr>
      </w:pPr>
    </w:p>
    <w:p w14:paraId="42D2A2A2" w14:textId="77777777" w:rsidR="00543C82" w:rsidRDefault="00543C82" w:rsidP="00543C82">
      <w:pPr>
        <w:rPr>
          <w:noProof/>
        </w:rPr>
      </w:pPr>
      <w:r>
        <w:rPr>
          <w:noProof/>
        </w:rPr>
        <w:t>The 90th is a highly decorated Division with four Medal of Honor recipients. 85 Distinguished Service Cross recipients; 115 Air Medals; 4 Distinguished Flying Crosses; 1,311 Silver Star recipients; 40 Soldier's Medal recipients, 5.057 Bronze Star recipients; and 21,371 Purple Hearts, 3,889 of which were awarded posthumously.</w:t>
      </w:r>
    </w:p>
    <w:p w14:paraId="521441D3" w14:textId="77777777" w:rsidR="00543C82" w:rsidRDefault="00543C82" w:rsidP="00543C82">
      <w:pPr>
        <w:rPr>
          <w:noProof/>
        </w:rPr>
      </w:pPr>
      <w:r>
        <w:rPr>
          <w:noProof/>
        </w:rPr>
        <w:t>The 90th took 83,437 prisoners (the equivalent of 6 Divisions) and knocked out 501 German tanks: 195 self-propelled guns, 1.228 other artillery pieces: 5,572 other German vehicles; 82 locomotives; 134 airplanes; and 3 steam beats.</w:t>
      </w:r>
    </w:p>
    <w:p w14:paraId="6E2E1DF5" w14:textId="77777777" w:rsidR="00543C82" w:rsidRDefault="00543C82" w:rsidP="00543C82">
      <w:pPr>
        <w:rPr>
          <w:noProof/>
        </w:rPr>
      </w:pPr>
      <w:r>
        <w:rPr>
          <w:noProof/>
        </w:rPr>
        <w:t>The 90th crossed dozens of rivers, liberated hundreds of towns and several million people.</w:t>
      </w:r>
    </w:p>
    <w:p w14:paraId="7A4025D4" w14:textId="77777777" w:rsidR="00543C82" w:rsidRDefault="00543C82" w:rsidP="00543C82">
      <w:pPr>
        <w:rPr>
          <w:noProof/>
        </w:rPr>
      </w:pPr>
      <w:r>
        <w:rPr>
          <w:noProof/>
        </w:rPr>
        <w:t>The 90th liberated Flossenburg Concentration Camp and captured the Merkers Salt Mine intact with all of Germany's store of gold and art treasures.</w:t>
      </w:r>
    </w:p>
    <w:p w14:paraId="09F83087" w14:textId="77777777" w:rsidR="00543C82" w:rsidRDefault="00543C82" w:rsidP="00543C82">
      <w:pPr>
        <w:rPr>
          <w:noProof/>
        </w:rPr>
      </w:pPr>
      <w:r>
        <w:rPr>
          <w:noProof/>
        </w:rPr>
        <w:t>The 90th forced the surrender of the German 11th Panzer Division en masse and met the Russians in Czechoslovakia.</w:t>
      </w:r>
    </w:p>
    <w:p w14:paraId="116A5DEC" w14:textId="77777777" w:rsidR="00543C82" w:rsidRDefault="00543C82" w:rsidP="00543C82">
      <w:pPr>
        <w:rPr>
          <w:noProof/>
        </w:rPr>
      </w:pPr>
      <w:r>
        <w:rPr>
          <w:noProof/>
        </w:rPr>
        <w:t>The 90th suffered over 15,000 battle wounds. The total number of men treated by medics to include all injuries (trench foot and frostbite) was 25,998.</w:t>
      </w:r>
    </w:p>
    <w:p w14:paraId="38A1E706" w14:textId="77777777" w:rsidR="00543C82" w:rsidRDefault="00543C82" w:rsidP="00543C82">
      <w:pPr>
        <w:rPr>
          <w:noProof/>
        </w:rPr>
      </w:pPr>
    </w:p>
    <w:p w14:paraId="3628A52D" w14:textId="77777777" w:rsidR="00543C82" w:rsidRDefault="00543C82" w:rsidP="00543C82">
      <w:pPr>
        <w:rPr>
          <w:noProof/>
        </w:rPr>
      </w:pPr>
      <w:r>
        <w:rPr>
          <w:noProof/>
        </w:rPr>
        <w:t>TODAY:</w:t>
      </w:r>
    </w:p>
    <w:p w14:paraId="50557A93" w14:textId="77777777" w:rsidR="00543C82" w:rsidRDefault="00543C82" w:rsidP="00543C82">
      <w:pPr>
        <w:rPr>
          <w:noProof/>
        </w:rPr>
      </w:pPr>
      <w:r>
        <w:rPr>
          <w:noProof/>
        </w:rPr>
        <w:t>In 1990, the 90th Army Reserve Command (ARCOM) mobilized approximately 3,000 troops to participate in Operations Desert Shield and Desert Storm.</w:t>
      </w:r>
    </w:p>
    <w:p w14:paraId="7A4C4153" w14:textId="77777777" w:rsidR="00543C82" w:rsidRDefault="00543C82" w:rsidP="00543C82">
      <w:pPr>
        <w:rPr>
          <w:noProof/>
        </w:rPr>
      </w:pPr>
      <w:r>
        <w:rPr>
          <w:noProof/>
        </w:rPr>
        <w:t>Today, the 90th Regional Support Command (RRC) has mobilized more than 12.000 soldiers in support of the American efforts against terrorism in the Middle East.</w:t>
      </w:r>
    </w:p>
    <w:p w14:paraId="5A730AE1" w14:textId="77777777" w:rsidR="00543C82" w:rsidRDefault="00543C82" w:rsidP="00543C82">
      <w:pPr>
        <w:rPr>
          <w:noProof/>
        </w:rPr>
      </w:pPr>
      <w:r>
        <w:rPr>
          <w:noProof/>
        </w:rPr>
        <w:t>During Operations Noble Eagle, Enduring Freedom, and Iraqi Freedom, there were almost 400 mobilization actions of from just one soldier to an entire battalion of almost 460 soldiers.</w:t>
      </w:r>
    </w:p>
    <w:p w14:paraId="0A755227" w14:textId="77777777" w:rsidR="00543C82" w:rsidRDefault="00543C82" w:rsidP="00543C82">
      <w:pPr>
        <w:rPr>
          <w:noProof/>
        </w:rPr>
      </w:pPr>
      <w:r>
        <w:rPr>
          <w:noProof/>
        </w:rPr>
        <w:t>The TOUGH 'OMBRE soldiers are serving wherever they are needed in the United States, Europe, and all the Middle East.</w:t>
      </w:r>
    </w:p>
    <w:p w14:paraId="4D0CD5C5" w14:textId="51DD51AC" w:rsidR="0029307C" w:rsidRPr="00543C82" w:rsidRDefault="00543C82" w:rsidP="00543C82">
      <w:r>
        <w:rPr>
          <w:noProof/>
        </w:rPr>
        <w:t>Originally, the red T-O stood for Texas-Oklahoma, since the division was made up almost entirely of men from those two states. Later, however, men were drawn from every state in the nation, and the T-O came to represent, by common consent, 'TOUGH 'OMBRES"</w:t>
      </w:r>
    </w:p>
    <w:sectPr w:rsidR="0029307C" w:rsidRPr="00543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BB8D" w14:textId="77777777" w:rsidR="0053673A" w:rsidRDefault="0053673A" w:rsidP="00B322C7">
      <w:pPr>
        <w:spacing w:after="0" w:line="240" w:lineRule="auto"/>
      </w:pPr>
      <w:r>
        <w:separator/>
      </w:r>
    </w:p>
  </w:endnote>
  <w:endnote w:type="continuationSeparator" w:id="0">
    <w:p w14:paraId="4D3F26CE" w14:textId="77777777" w:rsidR="0053673A" w:rsidRDefault="0053673A" w:rsidP="00B3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778" w14:textId="1B11E461" w:rsidR="00B322C7" w:rsidRDefault="00B32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8731BBB" wp14:editId="6DA37C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413385"/>
              <wp:effectExtent l="0" t="0" r="1905" b="0"/>
              <wp:wrapNone/>
              <wp:docPr id="1102545142" name="Text Box 5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294FA" w14:textId="4ABA4058" w:rsidR="00B322C7" w:rsidRPr="00B322C7" w:rsidRDefault="00B322C7" w:rsidP="00B32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32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31B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pproved for Public Release" style="position:absolute;margin-left:0;margin-top:0;width:136.35pt;height:32.5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" filled="f" stroked="f">
              <v:textbox style="mso-fit-shape-to-text:t" inset="0,0,0,15pt">
                <w:txbxContent>
                  <w:p w14:paraId="752294FA" w14:textId="4ABA4058" w:rsidR="00B322C7" w:rsidRPr="00B322C7" w:rsidRDefault="00B322C7" w:rsidP="00B32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322C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A25A" w14:textId="25F008C4" w:rsidR="00B322C7" w:rsidRDefault="00B32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48D17D4" wp14:editId="554690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413385"/>
              <wp:effectExtent l="0" t="0" r="1905" b="0"/>
              <wp:wrapNone/>
              <wp:docPr id="1963919588" name="Text Box 6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5EFE0" w14:textId="1F703B5E" w:rsidR="00B322C7" w:rsidRPr="00B322C7" w:rsidRDefault="00B322C7" w:rsidP="00B32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32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D17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pproved for Public Release" style="position:absolute;margin-left:0;margin-top:0;width:136.35pt;height:32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RYEA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" filled="f" stroked="f">
              <v:textbox style="mso-fit-shape-to-text:t" inset="0,0,0,15pt">
                <w:txbxContent>
                  <w:p w14:paraId="5925EFE0" w14:textId="1F703B5E" w:rsidR="00B322C7" w:rsidRPr="00B322C7" w:rsidRDefault="00B322C7" w:rsidP="00B32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322C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D13A" w14:textId="28216F43" w:rsidR="00B322C7" w:rsidRDefault="00B32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B6305D" wp14:editId="6F193C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413385"/>
              <wp:effectExtent l="0" t="0" r="1905" b="0"/>
              <wp:wrapNone/>
              <wp:docPr id="1730261400" name="Text Box 4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1BD0B" w14:textId="2BDE4EAD" w:rsidR="00B322C7" w:rsidRPr="00B322C7" w:rsidRDefault="00B322C7" w:rsidP="00B32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32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630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pproved for Public Release" style="position:absolute;margin-left:0;margin-top:0;width:136.35pt;height:32.5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vVDg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" filled="f" stroked="f">
              <v:textbox style="mso-fit-shape-to-text:t" inset="0,0,0,15pt">
                <w:txbxContent>
                  <w:p w14:paraId="64A1BD0B" w14:textId="2BDE4EAD" w:rsidR="00B322C7" w:rsidRPr="00B322C7" w:rsidRDefault="00B322C7" w:rsidP="00B32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322C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57BA" w14:textId="77777777" w:rsidR="0053673A" w:rsidRDefault="0053673A" w:rsidP="00B322C7">
      <w:pPr>
        <w:spacing w:after="0" w:line="240" w:lineRule="auto"/>
      </w:pPr>
      <w:r>
        <w:separator/>
      </w:r>
    </w:p>
  </w:footnote>
  <w:footnote w:type="continuationSeparator" w:id="0">
    <w:p w14:paraId="651047C9" w14:textId="77777777" w:rsidR="0053673A" w:rsidRDefault="0053673A" w:rsidP="00B32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CB2A" w14:textId="50728DE4" w:rsidR="00B322C7" w:rsidRDefault="00B322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BA48C1" wp14:editId="600BEA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645" cy="413385"/>
              <wp:effectExtent l="0" t="0" r="1905" b="5715"/>
              <wp:wrapNone/>
              <wp:docPr id="1528635968" name="Text Box 2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D65F3" w14:textId="740CF6E9" w:rsidR="00B322C7" w:rsidRPr="00B322C7" w:rsidRDefault="00B322C7" w:rsidP="00B32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32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A48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pproved for Public Release" style="position:absolute;margin-left:0;margin-top:0;width:136.35pt;height:32.5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9KCwIAABY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" filled="f" stroked="f">
              <v:textbox style="mso-fit-shape-to-text:t" inset="0,15pt,0,0">
                <w:txbxContent>
                  <w:p w14:paraId="430D65F3" w14:textId="740CF6E9" w:rsidR="00B322C7" w:rsidRPr="00B322C7" w:rsidRDefault="00B322C7" w:rsidP="00B32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322C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D69F" w14:textId="749B97F3" w:rsidR="00B322C7" w:rsidRDefault="00B322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2130F4" wp14:editId="5A717D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645" cy="413385"/>
              <wp:effectExtent l="0" t="0" r="1905" b="5715"/>
              <wp:wrapNone/>
              <wp:docPr id="935251533" name="Text Box 3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54157" w14:textId="0E785238" w:rsidR="00B322C7" w:rsidRPr="00B322C7" w:rsidRDefault="00B322C7" w:rsidP="00B32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32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130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pproved for Public Release" style="position:absolute;margin-left:0;margin-top:0;width:136.35pt;height:32.5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CXDQ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" filled="f" stroked="f">
              <v:textbox style="mso-fit-shape-to-text:t" inset="0,15pt,0,0">
                <w:txbxContent>
                  <w:p w14:paraId="14154157" w14:textId="0E785238" w:rsidR="00B322C7" w:rsidRPr="00B322C7" w:rsidRDefault="00B322C7" w:rsidP="00B32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322C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8636" w14:textId="180E0D89" w:rsidR="00B322C7" w:rsidRDefault="00B322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2A0C5F" wp14:editId="31DA99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645" cy="413385"/>
              <wp:effectExtent l="0" t="0" r="1905" b="5715"/>
              <wp:wrapNone/>
              <wp:docPr id="535618830" name="Text Box 1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A1A1F" w14:textId="5788F419" w:rsidR="00B322C7" w:rsidRPr="00B322C7" w:rsidRDefault="00B322C7" w:rsidP="00B32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32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A0C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Approved for Public Release" style="position:absolute;margin-left:0;margin-top:0;width:136.35pt;height:32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hcDw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" filled="f" stroked="f">
              <v:textbox style="mso-fit-shape-to-text:t" inset="0,15pt,0,0">
                <w:txbxContent>
                  <w:p w14:paraId="2DBA1A1F" w14:textId="5788F419" w:rsidR="00B322C7" w:rsidRPr="00B322C7" w:rsidRDefault="00B322C7" w:rsidP="00B322C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322C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C7"/>
    <w:rsid w:val="001A279E"/>
    <w:rsid w:val="0029307C"/>
    <w:rsid w:val="002E5023"/>
    <w:rsid w:val="004C5A5F"/>
    <w:rsid w:val="0053673A"/>
    <w:rsid w:val="00543C82"/>
    <w:rsid w:val="00A61A03"/>
    <w:rsid w:val="00AC1CB4"/>
    <w:rsid w:val="00B322C7"/>
    <w:rsid w:val="00E3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870B"/>
  <w15:chartTrackingRefBased/>
  <w15:docId w15:val="{D02A9AA7-39B2-415E-97F9-061BF879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2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2C7"/>
  </w:style>
  <w:style w:type="paragraph" w:styleId="Footer">
    <w:name w:val="footer"/>
    <w:basedOn w:val="Normal"/>
    <w:link w:val="FooterChar"/>
    <w:uiPriority w:val="99"/>
    <w:unhideWhenUsed/>
    <w:rsid w:val="00B32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471</Words>
  <Characters>2691</Characters>
  <Application>Microsoft Office Word</Application>
  <DocSecurity>0</DocSecurity>
  <Lines>22</Lines>
  <Paragraphs>6</Paragraphs>
  <ScaleCrop>false</ScaleCrop>
  <Company>State of South Dakota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Kent  (SDPB)</dc:creator>
  <cp:keywords/>
  <dc:description/>
  <cp:lastModifiedBy>Osborne, Kent  (SDPB)</cp:lastModifiedBy>
  <cp:revision>2</cp:revision>
  <dcterms:created xsi:type="dcterms:W3CDTF">2026-05-22T17:08:00Z</dcterms:created>
  <dcterms:modified xsi:type="dcterms:W3CDTF">2026-05-22T17:08:00Z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1fece50e,5b1d2240,37bece4d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Approved for Public Release</vt:lpwstr>
  </property>
  <property fmtid="{D5CDD505-2E9C-101B-9397-08002B2CF9AE}" pid="5" name="ClassificationContentMarkingFooterShapeIds">
    <vt:lpwstr>6721b198,41b780f6,750f08e4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Approved for Public Release</vt:lpwstr>
  </property>
  <property fmtid="{D5CDD505-2E9C-101B-9397-08002B2CF9AE}" pid="8" name="MSIP_Label_2cfb0c9d-4889-4818-90dd-5c41b9466736_Enabled">
    <vt:lpwstr>true</vt:lpwstr>
  </property>
  <property fmtid="{D5CDD505-2E9C-101B-9397-08002B2CF9AE}" pid="9" name="MSIP_Label_2cfb0c9d-4889-4818-90dd-5c41b9466736_SetDate">
    <vt:lpwstr>2026-05-22T16:00:48Z</vt:lpwstr>
  </property>
  <property fmtid="{D5CDD505-2E9C-101B-9397-08002B2CF9AE}" pid="10" name="MSIP_Label_2cfb0c9d-4889-4818-90dd-5c41b9466736_Method">
    <vt:lpwstr>Privileged</vt:lpwstr>
  </property>
  <property fmtid="{D5CDD505-2E9C-101B-9397-08002B2CF9AE}" pid="11" name="MSIP_Label_2cfb0c9d-4889-4818-90dd-5c41b9466736_Name">
    <vt:lpwstr>M365-Public-Prod</vt:lpwstr>
  </property>
  <property fmtid="{D5CDD505-2E9C-101B-9397-08002B2CF9AE}" pid="12" name="MSIP_Label_2cfb0c9d-4889-4818-90dd-5c41b9466736_SiteId">
    <vt:lpwstr>70af547c-69ab-416d-b4a6-543b5ce52b99</vt:lpwstr>
  </property>
  <property fmtid="{D5CDD505-2E9C-101B-9397-08002B2CF9AE}" pid="13" name="MSIP_Label_2cfb0c9d-4889-4818-90dd-5c41b9466736_ActionId">
    <vt:lpwstr>2f8ddcd8-92c5-419b-a812-4e98dee580e1</vt:lpwstr>
  </property>
  <property fmtid="{D5CDD505-2E9C-101B-9397-08002B2CF9AE}" pid="14" name="MSIP_Label_2cfb0c9d-4889-4818-90dd-5c41b9466736_ContentBits">
    <vt:lpwstr>3</vt:lpwstr>
  </property>
  <property fmtid="{D5CDD505-2E9C-101B-9397-08002B2CF9AE}" pid="15" name="MSIP_Label_2cfb0c9d-4889-4818-90dd-5c41b9466736_Tag">
    <vt:lpwstr>10, 0, 1, 1</vt:lpwstr>
  </property>
</Properties>
</file>