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0299" w14:textId="28AE74D0" w:rsidR="007F0193" w:rsidRPr="008870C1" w:rsidRDefault="001631D6" w:rsidP="008870C1">
      <w:pPr>
        <w:pStyle w:val="Heading1"/>
      </w:pPr>
      <w:r w:rsidRPr="00305D2E">
        <w:t>The Mighty Mo</w:t>
      </w:r>
      <w:r w:rsidR="00030042">
        <w:t xml:space="preserve"> Glossary</w:t>
      </w:r>
      <w:r w:rsidR="008870C1">
        <w:t xml:space="preserve"> </w:t>
      </w:r>
    </w:p>
    <w:p w14:paraId="7BE14461" w14:textId="1AB9DC86" w:rsidR="001631D6" w:rsidRPr="00786C86" w:rsidRDefault="001631D6" w:rsidP="00030042">
      <w:pPr>
        <w:spacing w:line="240" w:lineRule="auto"/>
        <w:rPr>
          <w:rFonts w:ascii="Verdana" w:hAnsi="Verdana"/>
          <w:sz w:val="31"/>
          <w:szCs w:val="31"/>
        </w:rPr>
      </w:pPr>
      <w:r w:rsidRPr="00786C86">
        <w:rPr>
          <w:rFonts w:ascii="Verdana" w:hAnsi="Verdana"/>
          <w:b/>
          <w:bCs/>
          <w:sz w:val="31"/>
          <w:szCs w:val="31"/>
        </w:rPr>
        <w:t>Alluvium</w:t>
      </w:r>
      <w:r w:rsidRPr="00786C86">
        <w:rPr>
          <w:rFonts w:ascii="Verdana" w:hAnsi="Verdana"/>
          <w:sz w:val="31"/>
          <w:szCs w:val="31"/>
        </w:rPr>
        <w:t>: material, including silt, carried and deposited by a river.</w:t>
      </w:r>
    </w:p>
    <w:p w14:paraId="0C0932E1" w14:textId="71E851D9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Cataract</w:t>
      </w:r>
      <w:r w:rsidRPr="00786C86">
        <w:rPr>
          <w:rFonts w:ascii="Verdana" w:eastAsia="Times New Roman" w:hAnsi="Verdana" w:cs="Times New Roman"/>
          <w:sz w:val="31"/>
          <w:szCs w:val="31"/>
        </w:rPr>
        <w:t>: series of rapids or waterfalls on a large river.</w:t>
      </w:r>
    </w:p>
    <w:p w14:paraId="57F19C1B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Channel</w:t>
      </w:r>
      <w:r w:rsidRPr="00786C86">
        <w:rPr>
          <w:rFonts w:ascii="Verdana" w:eastAsia="Times New Roman" w:hAnsi="Verdana" w:cs="Times New Roman"/>
          <w:sz w:val="31"/>
          <w:szCs w:val="31"/>
        </w:rPr>
        <w:t>: deeper part of a river; usually more navigable.</w:t>
      </w:r>
    </w:p>
    <w:p w14:paraId="6AFEA4C1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Confluence</w:t>
      </w:r>
      <w:r w:rsidRPr="00786C86">
        <w:rPr>
          <w:rFonts w:ascii="Verdana" w:eastAsia="Times New Roman" w:hAnsi="Verdana" w:cs="Times New Roman"/>
          <w:sz w:val="31"/>
          <w:szCs w:val="31"/>
        </w:rPr>
        <w:t>: place where two rivers come together.</w:t>
      </w:r>
    </w:p>
    <w:p w14:paraId="46035E00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Dam</w:t>
      </w:r>
      <w:r w:rsidRPr="00786C86">
        <w:rPr>
          <w:rFonts w:ascii="Verdana" w:eastAsia="Times New Roman" w:hAnsi="Verdana" w:cs="Times New Roman"/>
          <w:sz w:val="31"/>
          <w:szCs w:val="31"/>
        </w:rPr>
        <w:t>: structure designed to hold back river water, creating a reservoir.</w:t>
      </w:r>
    </w:p>
    <w:p w14:paraId="0A39F068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Delta</w:t>
      </w:r>
      <w:r w:rsidRPr="00786C86">
        <w:rPr>
          <w:rFonts w:ascii="Verdana" w:eastAsia="Times New Roman" w:hAnsi="Verdana" w:cs="Times New Roman"/>
          <w:sz w:val="31"/>
          <w:szCs w:val="31"/>
        </w:rPr>
        <w:t>: fan-shaped area of sediment at mouth of a river.</w:t>
      </w:r>
    </w:p>
    <w:p w14:paraId="6BC8876B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Drought</w:t>
      </w:r>
      <w:r w:rsidRPr="00786C86">
        <w:rPr>
          <w:rFonts w:ascii="Verdana" w:eastAsia="Times New Roman" w:hAnsi="Verdana" w:cs="Times New Roman"/>
          <w:sz w:val="31"/>
          <w:szCs w:val="31"/>
        </w:rPr>
        <w:t>: long period with little or no rainfall.</w:t>
      </w:r>
    </w:p>
    <w:p w14:paraId="06FFF236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Erosion</w:t>
      </w:r>
      <w:r w:rsidRPr="00786C86">
        <w:rPr>
          <w:rFonts w:ascii="Verdana" w:eastAsia="Times New Roman" w:hAnsi="Verdana" w:cs="Times New Roman"/>
          <w:sz w:val="31"/>
          <w:szCs w:val="31"/>
        </w:rPr>
        <w:t>: process of wearing away.</w:t>
      </w:r>
    </w:p>
    <w:p w14:paraId="23FBA91B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Flood</w:t>
      </w:r>
      <w:r w:rsidRPr="00786C86">
        <w:rPr>
          <w:rFonts w:ascii="Verdana" w:eastAsia="Times New Roman" w:hAnsi="Verdana" w:cs="Times New Roman"/>
          <w:sz w:val="31"/>
          <w:szCs w:val="31"/>
        </w:rPr>
        <w:t>: when water flows across land that is normally dry.</w:t>
      </w:r>
    </w:p>
    <w:p w14:paraId="08934016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Flow</w:t>
      </w:r>
      <w:r w:rsidRPr="00786C86">
        <w:rPr>
          <w:rFonts w:ascii="Verdana" w:eastAsia="Times New Roman" w:hAnsi="Verdana" w:cs="Times New Roman"/>
          <w:sz w:val="31"/>
          <w:szCs w:val="31"/>
        </w:rPr>
        <w:t>: movement and speed of water.</w:t>
      </w:r>
    </w:p>
    <w:p w14:paraId="140E4637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Headwater</w:t>
      </w:r>
      <w:r w:rsidRPr="00786C86">
        <w:rPr>
          <w:rFonts w:ascii="Verdana" w:eastAsia="Times New Roman" w:hAnsi="Verdana" w:cs="Times New Roman"/>
          <w:sz w:val="31"/>
          <w:szCs w:val="31"/>
        </w:rPr>
        <w:t>: where a river begins.</w:t>
      </w:r>
    </w:p>
    <w:p w14:paraId="02A864A1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Irrigation</w:t>
      </w:r>
      <w:r w:rsidRPr="00786C86">
        <w:rPr>
          <w:rFonts w:ascii="Verdana" w:eastAsia="Times New Roman" w:hAnsi="Verdana" w:cs="Times New Roman"/>
          <w:sz w:val="31"/>
          <w:szCs w:val="31"/>
        </w:rPr>
        <w:t>: water used for farmland.</w:t>
      </w:r>
    </w:p>
    <w:p w14:paraId="11293441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Meander</w:t>
      </w:r>
      <w:r w:rsidRPr="00786C86">
        <w:rPr>
          <w:rFonts w:ascii="Verdana" w:eastAsia="Times New Roman" w:hAnsi="Verdana" w:cs="Times New Roman"/>
          <w:sz w:val="31"/>
          <w:szCs w:val="31"/>
        </w:rPr>
        <w:t>: stretch of river that changes course many times.</w:t>
      </w:r>
    </w:p>
    <w:p w14:paraId="74C66B31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Mouth</w:t>
      </w:r>
      <w:r w:rsidRPr="00786C86">
        <w:rPr>
          <w:rFonts w:ascii="Verdana" w:eastAsia="Times New Roman" w:hAnsi="Verdana" w:cs="Times New Roman"/>
          <w:sz w:val="31"/>
          <w:szCs w:val="31"/>
        </w:rPr>
        <w:t>: end of a river.</w:t>
      </w:r>
    </w:p>
    <w:p w14:paraId="7B0B35E0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Recreation</w:t>
      </w:r>
      <w:r w:rsidRPr="00786C86">
        <w:rPr>
          <w:rFonts w:ascii="Verdana" w:eastAsia="Times New Roman" w:hAnsi="Verdana" w:cs="Times New Roman"/>
          <w:sz w:val="31"/>
          <w:szCs w:val="31"/>
        </w:rPr>
        <w:t>: refreshment of a person’s mind and body.</w:t>
      </w:r>
    </w:p>
    <w:p w14:paraId="781ED4F9" w14:textId="77777777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River</w:t>
      </w:r>
      <w:r w:rsidRPr="00786C86">
        <w:rPr>
          <w:rFonts w:ascii="Verdana" w:eastAsia="Times New Roman" w:hAnsi="Verdana" w:cs="Times New Roman"/>
          <w:sz w:val="31"/>
          <w:szCs w:val="31"/>
        </w:rPr>
        <w:t>: naturally winding water pathway.</w:t>
      </w:r>
    </w:p>
    <w:p w14:paraId="51DD4560" w14:textId="0ACCBE28" w:rsidR="001631D6" w:rsidRP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Sand bar</w:t>
      </w:r>
      <w:r w:rsidRPr="00786C86">
        <w:rPr>
          <w:rFonts w:ascii="Verdana" w:eastAsia="Times New Roman" w:hAnsi="Verdana" w:cs="Times New Roman"/>
          <w:sz w:val="31"/>
          <w:szCs w:val="31"/>
        </w:rPr>
        <w:t>: submerged ridge of sand or gravel.</w:t>
      </w:r>
    </w:p>
    <w:p w14:paraId="008D1AAB" w14:textId="77777777" w:rsidR="00786C86" w:rsidRDefault="001631D6" w:rsidP="00030042">
      <w:pPr>
        <w:spacing w:line="240" w:lineRule="auto"/>
        <w:rPr>
          <w:rFonts w:ascii="Verdana" w:eastAsia="Times New Roman" w:hAnsi="Verdana" w:cs="Times New Roman"/>
          <w:sz w:val="31"/>
          <w:szCs w:val="31"/>
        </w:rPr>
      </w:pPr>
      <w:r w:rsidRPr="00786C86">
        <w:rPr>
          <w:rFonts w:ascii="Verdana" w:eastAsia="Times New Roman" w:hAnsi="Verdana" w:cs="Times New Roman"/>
          <w:b/>
          <w:bCs/>
          <w:sz w:val="31"/>
          <w:szCs w:val="31"/>
        </w:rPr>
        <w:t>Tributary</w:t>
      </w:r>
      <w:r w:rsidRPr="00786C86">
        <w:rPr>
          <w:rFonts w:ascii="Verdana" w:eastAsia="Times New Roman" w:hAnsi="Verdana" w:cs="Times New Roman"/>
          <w:sz w:val="31"/>
          <w:szCs w:val="31"/>
        </w:rPr>
        <w:t>: stream or river that feeds into a larger waterway</w:t>
      </w:r>
    </w:p>
    <w:p w14:paraId="2747B6C7" w14:textId="5F98B60E" w:rsidR="00786C86" w:rsidRPr="00786C86" w:rsidRDefault="00786C86" w:rsidP="00786C86">
      <w:pPr>
        <w:spacing w:line="240" w:lineRule="auto"/>
        <w:jc w:val="center"/>
        <w:rPr>
          <w:rFonts w:ascii="Verdana" w:eastAsia="Times New Roman" w:hAnsi="Verdana" w:cs="Times New Roman"/>
          <w:sz w:val="31"/>
          <w:szCs w:val="31"/>
        </w:rPr>
      </w:pPr>
      <w:r>
        <w:rPr>
          <w:noProof/>
        </w:rPr>
        <w:drawing>
          <wp:inline distT="0" distB="0" distL="0" distR="0" wp14:anchorId="5D3D0045" wp14:editId="00D3A55F">
            <wp:extent cx="1537138" cy="304800"/>
            <wp:effectExtent l="0" t="0" r="6350" b="0"/>
            <wp:docPr id="1702022143" name="Picture 2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563664" name="Picture 2" descr="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3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C86" w:rsidRPr="00786C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4404" w14:textId="77777777" w:rsidR="00153258" w:rsidRDefault="00153258" w:rsidP="007F0193">
      <w:pPr>
        <w:spacing w:after="0" w:line="240" w:lineRule="auto"/>
      </w:pPr>
      <w:r>
        <w:separator/>
      </w:r>
    </w:p>
  </w:endnote>
  <w:endnote w:type="continuationSeparator" w:id="0">
    <w:p w14:paraId="75C2D36F" w14:textId="77777777" w:rsidR="00153258" w:rsidRDefault="00153258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5045" w14:textId="77777777" w:rsidR="00153258" w:rsidRDefault="00153258" w:rsidP="007F0193">
      <w:pPr>
        <w:spacing w:after="0" w:line="240" w:lineRule="auto"/>
      </w:pPr>
      <w:r>
        <w:separator/>
      </w:r>
    </w:p>
  </w:footnote>
  <w:footnote w:type="continuationSeparator" w:id="0">
    <w:p w14:paraId="3B2B8F51" w14:textId="77777777" w:rsidR="00153258" w:rsidRDefault="00153258" w:rsidP="007F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D9B" w14:textId="368BEB0C" w:rsidR="00A2261D" w:rsidRDefault="00A2261D" w:rsidP="00A2261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23A8A"/>
    <w:rsid w:val="00030042"/>
    <w:rsid w:val="00136D24"/>
    <w:rsid w:val="00153258"/>
    <w:rsid w:val="001631D6"/>
    <w:rsid w:val="00305D2E"/>
    <w:rsid w:val="00317088"/>
    <w:rsid w:val="003C54EB"/>
    <w:rsid w:val="004347A5"/>
    <w:rsid w:val="00541AB3"/>
    <w:rsid w:val="0058440C"/>
    <w:rsid w:val="005851A5"/>
    <w:rsid w:val="0058735A"/>
    <w:rsid w:val="005E36A1"/>
    <w:rsid w:val="0066680E"/>
    <w:rsid w:val="00786C86"/>
    <w:rsid w:val="007F0193"/>
    <w:rsid w:val="008870C1"/>
    <w:rsid w:val="00A2261D"/>
    <w:rsid w:val="00A41E86"/>
    <w:rsid w:val="00AF34C4"/>
    <w:rsid w:val="00B00FE6"/>
    <w:rsid w:val="00B83B52"/>
    <w:rsid w:val="00BA0E6B"/>
    <w:rsid w:val="00BB30FC"/>
    <w:rsid w:val="00BE6FDB"/>
    <w:rsid w:val="00C10EF9"/>
    <w:rsid w:val="00E723CA"/>
    <w:rsid w:val="00F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5</cp:revision>
  <dcterms:created xsi:type="dcterms:W3CDTF">2025-07-30T17:21:00Z</dcterms:created>
  <dcterms:modified xsi:type="dcterms:W3CDTF">2025-10-05T19:10:00Z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2025-07-30T17:20:07Z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b877c205-b6e9-4efd-a951-91ffdeae221e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