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302" w14:textId="77777777" w:rsidR="0057258E" w:rsidRPr="0057258E" w:rsidRDefault="0057258E" w:rsidP="0057258E">
      <w:pPr>
        <w:spacing w:line="360" w:lineRule="auto"/>
        <w:rPr>
          <w:sz w:val="28"/>
          <w:szCs w:val="28"/>
        </w:rPr>
      </w:pPr>
      <w:r w:rsidRPr="0057258E">
        <w:rPr>
          <w:sz w:val="28"/>
          <w:szCs w:val="28"/>
        </w:rPr>
        <w:t>Edwin C. Parliman</w:t>
      </w:r>
    </w:p>
    <w:p w14:paraId="459AC27A" w14:textId="77777777" w:rsidR="0057258E" w:rsidRPr="0057258E" w:rsidRDefault="0057258E" w:rsidP="0057258E">
      <w:pPr>
        <w:spacing w:line="360" w:lineRule="auto"/>
        <w:rPr>
          <w:sz w:val="28"/>
          <w:szCs w:val="28"/>
        </w:rPr>
      </w:pPr>
      <w:r w:rsidRPr="0057258E">
        <w:rPr>
          <w:sz w:val="28"/>
          <w:szCs w:val="28"/>
        </w:rPr>
        <w:t xml:space="preserve">October 21, 1920 - June 13, 2006 </w:t>
      </w:r>
    </w:p>
    <w:p w14:paraId="399DC8E7" w14:textId="77777777" w:rsidR="0057258E" w:rsidRPr="0057258E" w:rsidRDefault="0057258E" w:rsidP="0057258E">
      <w:pPr>
        <w:spacing w:line="360" w:lineRule="auto"/>
        <w:rPr>
          <w:sz w:val="28"/>
          <w:szCs w:val="28"/>
        </w:rPr>
      </w:pPr>
      <w:r w:rsidRPr="0057258E">
        <w:rPr>
          <w:sz w:val="28"/>
          <w:szCs w:val="28"/>
        </w:rPr>
        <w:t>Edwin C. Parliman, fourth generation lawyer and member of the pioneer law firm of Parliman &amp; Parliman, passed away on Tuesday, June 13, 2006, at the age of 85, after a brief, courageous battle with pancreatic cancer.</w:t>
      </w:r>
    </w:p>
    <w:p w14:paraId="7531296B" w14:textId="77777777" w:rsidR="0057258E" w:rsidRPr="0057258E" w:rsidRDefault="0057258E" w:rsidP="0057258E">
      <w:pPr>
        <w:spacing w:line="360" w:lineRule="auto"/>
        <w:rPr>
          <w:sz w:val="28"/>
          <w:szCs w:val="28"/>
        </w:rPr>
      </w:pPr>
      <w:r w:rsidRPr="0057258E">
        <w:rPr>
          <w:sz w:val="28"/>
          <w:szCs w:val="28"/>
        </w:rPr>
        <w:t xml:space="preserve">Edwin, the son of Ralph W. Parliman Jr. and Elsie McDowell Parliman, was born October 21, </w:t>
      </w:r>
      <w:proofErr w:type="gramStart"/>
      <w:r w:rsidRPr="0057258E">
        <w:rPr>
          <w:sz w:val="28"/>
          <w:szCs w:val="28"/>
        </w:rPr>
        <w:t>1920</w:t>
      </w:r>
      <w:proofErr w:type="gramEnd"/>
      <w:r w:rsidRPr="0057258E">
        <w:rPr>
          <w:sz w:val="28"/>
          <w:szCs w:val="28"/>
        </w:rPr>
        <w:t xml:space="preserve"> in Sioux Falls, South Dakota. He attended Washington High School and the University of South Dakota from which he graduated with a degree in law in 1947. In 1942 he enlisted in the United States Army, serving in active duty from 1943 to 1945 in the European Theater. Edwin served in the 5th (Red Diamond) Division and was wounded twice in the Battle of the Bulge. He received the Combat Infantry Badge, Purple Heart and Bronze Star. He was honorably discharged as 1st Lieutenant in 1945 and resumed his legal studies at USD.</w:t>
      </w:r>
    </w:p>
    <w:p w14:paraId="2B12122B" w14:textId="77777777" w:rsidR="0057258E" w:rsidRPr="0057258E" w:rsidRDefault="0057258E" w:rsidP="0057258E">
      <w:pPr>
        <w:spacing w:line="360" w:lineRule="auto"/>
        <w:rPr>
          <w:sz w:val="28"/>
          <w:szCs w:val="28"/>
        </w:rPr>
      </w:pPr>
      <w:r w:rsidRPr="0057258E">
        <w:rPr>
          <w:sz w:val="28"/>
          <w:szCs w:val="28"/>
        </w:rPr>
        <w:t>He was united in marriage with Elaine A. Albrecht in 1946 and began practicing law in 1947 in Sioux Falls. He spent over a half century in the legal profession serving his clients, community, and the legal profession with distinction and honor. His interest in the law continued until his death.</w:t>
      </w:r>
    </w:p>
    <w:p w14:paraId="5FCC1A71" w14:textId="77777777" w:rsidR="0057258E" w:rsidRPr="0057258E" w:rsidRDefault="0057258E" w:rsidP="0057258E">
      <w:pPr>
        <w:spacing w:line="360" w:lineRule="auto"/>
        <w:rPr>
          <w:sz w:val="28"/>
          <w:szCs w:val="28"/>
        </w:rPr>
      </w:pPr>
      <w:r w:rsidRPr="0057258E">
        <w:rPr>
          <w:sz w:val="28"/>
          <w:szCs w:val="28"/>
        </w:rPr>
        <w:t xml:space="preserve">Edwin’s priority in life and his greatest love and comfort was his family. Grateful for his advice and guidance are his wife, Elaine; son, Thomas and his wife, Barbara of Sioux Falls; daughter, Sally Graf and her husband, Tom of Des Moines, Iowa and their children Sarah and Elizabeth; daughter, Nancy </w:t>
      </w:r>
      <w:proofErr w:type="spellStart"/>
      <w:r w:rsidRPr="0057258E">
        <w:rPr>
          <w:sz w:val="28"/>
          <w:szCs w:val="28"/>
        </w:rPr>
        <w:t>Schoenewe</w:t>
      </w:r>
      <w:proofErr w:type="spellEnd"/>
      <w:r w:rsidRPr="0057258E">
        <w:rPr>
          <w:sz w:val="28"/>
          <w:szCs w:val="28"/>
        </w:rPr>
        <w:t xml:space="preserve"> and her husband, Lee of Spencer, Iowa and son, Robert of Pierre.</w:t>
      </w:r>
    </w:p>
    <w:p w14:paraId="341F44C8" w14:textId="77777777" w:rsidR="0057258E" w:rsidRPr="0057258E" w:rsidRDefault="0057258E" w:rsidP="0057258E">
      <w:pPr>
        <w:spacing w:line="360" w:lineRule="auto"/>
        <w:rPr>
          <w:sz w:val="28"/>
          <w:szCs w:val="28"/>
        </w:rPr>
      </w:pPr>
    </w:p>
    <w:p w14:paraId="2E9E7D6E" w14:textId="77777777" w:rsidR="0057258E" w:rsidRPr="0057258E" w:rsidRDefault="0057258E" w:rsidP="0057258E">
      <w:pPr>
        <w:spacing w:line="360" w:lineRule="auto"/>
        <w:rPr>
          <w:sz w:val="28"/>
          <w:szCs w:val="28"/>
        </w:rPr>
      </w:pPr>
      <w:r w:rsidRPr="0057258E">
        <w:rPr>
          <w:sz w:val="28"/>
          <w:szCs w:val="28"/>
        </w:rPr>
        <w:t>Edwin was preceded in death by his parents, his sister, Olive Ann (Polly) Parliman Perkins and his brother, John Hubert Parliman.</w:t>
      </w:r>
    </w:p>
    <w:p w14:paraId="2E10DCD2" w14:textId="77777777" w:rsidR="0057258E" w:rsidRPr="0057258E" w:rsidRDefault="0057258E" w:rsidP="0057258E">
      <w:pPr>
        <w:spacing w:line="360" w:lineRule="auto"/>
        <w:rPr>
          <w:sz w:val="28"/>
          <w:szCs w:val="28"/>
        </w:rPr>
      </w:pPr>
      <w:r w:rsidRPr="0057258E">
        <w:rPr>
          <w:sz w:val="28"/>
          <w:szCs w:val="28"/>
        </w:rPr>
        <w:t>Edwin came out of his experiences in combat with unbounded optimism and enthusiasm for life. He summed it up best in his words, in his memoirs of World War II: “I came through this with a strong loyalty for my country, continued respect for the United States Military, and thankful that I have had a good, full and happy life in the country I served.”</w:t>
      </w:r>
    </w:p>
    <w:p w14:paraId="6B410E04" w14:textId="4D3769BC" w:rsidR="0029307C" w:rsidRPr="0057258E" w:rsidRDefault="0057258E" w:rsidP="0057258E">
      <w:pPr>
        <w:spacing w:line="360" w:lineRule="auto"/>
      </w:pPr>
      <w:r w:rsidRPr="0057258E">
        <w:rPr>
          <w:sz w:val="28"/>
          <w:szCs w:val="28"/>
        </w:rPr>
        <w:t xml:space="preserve">Mass of Christian Burial will be 10:00am Friday, June 16, </w:t>
      </w:r>
      <w:proofErr w:type="gramStart"/>
      <w:r w:rsidRPr="0057258E">
        <w:rPr>
          <w:sz w:val="28"/>
          <w:szCs w:val="28"/>
        </w:rPr>
        <w:t>2006</w:t>
      </w:r>
      <w:proofErr w:type="gramEnd"/>
      <w:r w:rsidRPr="0057258E">
        <w:rPr>
          <w:sz w:val="28"/>
          <w:szCs w:val="28"/>
        </w:rPr>
        <w:t xml:space="preserve"> at St. Joseph Cathedral. Visitation will </w:t>
      </w:r>
      <w:proofErr w:type="gramStart"/>
      <w:r w:rsidRPr="0057258E">
        <w:rPr>
          <w:sz w:val="28"/>
          <w:szCs w:val="28"/>
        </w:rPr>
        <w:t>begin</w:t>
      </w:r>
      <w:proofErr w:type="gramEnd"/>
      <w:r w:rsidRPr="0057258E">
        <w:rPr>
          <w:sz w:val="28"/>
          <w:szCs w:val="28"/>
        </w:rPr>
        <w:t xml:space="preserve"> 4:00 pm Thursday, June 15, </w:t>
      </w:r>
      <w:proofErr w:type="gramStart"/>
      <w:r w:rsidRPr="0057258E">
        <w:rPr>
          <w:sz w:val="28"/>
          <w:szCs w:val="28"/>
        </w:rPr>
        <w:t>2006</w:t>
      </w:r>
      <w:proofErr w:type="gramEnd"/>
      <w:r w:rsidRPr="0057258E">
        <w:rPr>
          <w:sz w:val="28"/>
          <w:szCs w:val="28"/>
        </w:rPr>
        <w:t xml:space="preserve"> with a 7:00pm Liturgical Wake Service at Miller Funeral Home 13th &amp; Main. Memorials may be donated to the Veterans Memorial Park in care of the family.</w:t>
      </w:r>
    </w:p>
    <w:sectPr w:rsidR="0029307C" w:rsidRPr="005725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539E" w14:textId="77777777" w:rsidR="006E770D" w:rsidRDefault="006E770D" w:rsidP="0057258E">
      <w:pPr>
        <w:spacing w:after="0" w:line="240" w:lineRule="auto"/>
      </w:pPr>
      <w:r>
        <w:separator/>
      </w:r>
    </w:p>
  </w:endnote>
  <w:endnote w:type="continuationSeparator" w:id="0">
    <w:p w14:paraId="4E1B4095" w14:textId="77777777" w:rsidR="006E770D" w:rsidRDefault="006E770D"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DC68" w14:textId="77777777" w:rsidR="006E770D" w:rsidRDefault="006E770D" w:rsidP="0057258E">
      <w:pPr>
        <w:spacing w:after="0" w:line="240" w:lineRule="auto"/>
      </w:pPr>
      <w:r>
        <w:separator/>
      </w:r>
    </w:p>
  </w:footnote>
  <w:footnote w:type="continuationSeparator" w:id="0">
    <w:p w14:paraId="7FEFEFB4" w14:textId="77777777" w:rsidR="006E770D" w:rsidRDefault="006E770D"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E3EB9"/>
    <w:rsid w:val="0029307C"/>
    <w:rsid w:val="0057258E"/>
    <w:rsid w:val="006E770D"/>
    <w:rsid w:val="00A6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Edwin C. Parliman</dc:title>
  <dc:subject/>
  <dc:creator>Osborne, Kent  (SDPB)</dc:creator>
  <cp:keywords/>
  <dc:description/>
  <cp:lastModifiedBy>Osborne, Kent  (SDPB)</cp:lastModifiedBy>
  <cp:revision>1</cp:revision>
  <dcterms:created xsi:type="dcterms:W3CDTF">2026-04-29T14:42:00Z</dcterms:created>
  <dcterms:modified xsi:type="dcterms:W3CDTF">2026-04-29T18:18:00Z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