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7BE8" w14:textId="77777777" w:rsidR="00F952A1" w:rsidRPr="00FB760B" w:rsidRDefault="00000000" w:rsidP="00FB760B">
      <w:pPr>
        <w:pStyle w:val="Heading1"/>
        <w:rPr>
          <w:rFonts w:ascii="Verdana" w:hAnsi="Verdana"/>
          <w:b/>
          <w:bCs/>
          <w:color w:val="auto"/>
        </w:rPr>
      </w:pPr>
      <w:bookmarkStart w:id="0" w:name="Guided_Notes"/>
      <w:bookmarkEnd w:id="0"/>
      <w:r w:rsidRPr="00FB760B">
        <w:rPr>
          <w:rFonts w:ascii="Verdana" w:hAnsi="Verdana"/>
          <w:b/>
          <w:bCs/>
          <w:color w:val="auto"/>
        </w:rPr>
        <w:t xml:space="preserve">Guided </w:t>
      </w:r>
      <w:r w:rsidRPr="00FB760B">
        <w:rPr>
          <w:rFonts w:ascii="Verdana" w:hAnsi="Verdana"/>
          <w:b/>
          <w:bCs/>
          <w:color w:val="auto"/>
          <w:spacing w:val="-2"/>
        </w:rPr>
        <w:t>Notes</w:t>
      </w:r>
    </w:p>
    <w:p w14:paraId="080C7BE9" w14:textId="77777777" w:rsidR="00F952A1" w:rsidRDefault="00000000">
      <w:pPr>
        <w:pStyle w:val="BodyText"/>
        <w:spacing w:before="228"/>
        <w:ind w:left="1080" w:firstLine="0"/>
      </w:pPr>
      <w:r>
        <w:t>Imagine</w:t>
      </w:r>
      <w:r>
        <w:rPr>
          <w:spacing w:val="-1"/>
        </w:rPr>
        <w:t xml:space="preserve"> </w:t>
      </w:r>
      <w:r>
        <w:t>going to school</w:t>
      </w:r>
      <w:r>
        <w:rPr>
          <w:spacing w:val="-1"/>
        </w:rPr>
        <w:t xml:space="preserve"> </w:t>
      </w:r>
      <w:r>
        <w:t>just three months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rPr>
          <w:spacing w:val="-4"/>
        </w:rPr>
        <w:t>off.</w:t>
      </w:r>
    </w:p>
    <w:p w14:paraId="080C7BEA" w14:textId="77777777" w:rsidR="00F952A1" w:rsidRDefault="00000000">
      <w:pPr>
        <w:pStyle w:val="BodyText"/>
        <w:spacing w:before="138"/>
        <w:ind w:firstLine="0"/>
      </w:pPr>
      <w:r>
        <w:t>That’s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happened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Bon</w:t>
      </w:r>
      <w:r>
        <w:rPr>
          <w:spacing w:val="-3"/>
        </w:rPr>
        <w:t xml:space="preserve"> </w:t>
      </w:r>
      <w:r>
        <w:rPr>
          <w:spacing w:val="-2"/>
        </w:rPr>
        <w:t>Homme.</w:t>
      </w:r>
    </w:p>
    <w:p w14:paraId="080C7BEB" w14:textId="77777777" w:rsidR="00F952A1" w:rsidRDefault="00000000">
      <w:pPr>
        <w:pStyle w:val="BodyText"/>
        <w:tabs>
          <w:tab w:val="left" w:pos="5132"/>
          <w:tab w:val="left" w:pos="7811"/>
        </w:tabs>
        <w:spacing w:before="138" w:line="360" w:lineRule="auto"/>
        <w:ind w:left="359" w:right="320"/>
      </w:pPr>
      <w:r>
        <w:t>But it didn’t mean students had a nine-month vacation.</w:t>
      </w:r>
      <w:r>
        <w:rPr>
          <w:spacing w:val="40"/>
        </w:rPr>
        <w:t xml:space="preserve"> </w:t>
      </w:r>
      <w:r>
        <w:t xml:space="preserve">In </w:t>
      </w:r>
      <w:r>
        <w:rPr>
          <w:u w:val="single"/>
        </w:rPr>
        <w:tab/>
      </w:r>
      <w:r>
        <w:t>, once spring</w:t>
      </w:r>
      <w:r>
        <w:rPr>
          <w:spacing w:val="-3"/>
        </w:rPr>
        <w:t xml:space="preserve"> </w:t>
      </w:r>
      <w:r>
        <w:t>came,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farm</w:t>
      </w:r>
      <w:r>
        <w:rPr>
          <w:spacing w:val="-5"/>
        </w:rPr>
        <w:t xml:space="preserve"> </w:t>
      </w:r>
      <w:r>
        <w:t>chores.</w:t>
      </w:r>
      <w:r>
        <w:rPr>
          <w:spacing w:val="40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wasn’t</w:t>
      </w:r>
      <w:r>
        <w:rPr>
          <w:spacing w:val="-4"/>
        </w:rPr>
        <w:t xml:space="preserve"> </w:t>
      </w:r>
      <w:r>
        <w:t xml:space="preserve">enough time for school again until after </w:t>
      </w:r>
      <w:r>
        <w:rPr>
          <w:u w:val="single"/>
        </w:rPr>
        <w:tab/>
      </w:r>
      <w:r>
        <w:t>, late in the fall.</w:t>
      </w:r>
    </w:p>
    <w:p w14:paraId="080C7BEC" w14:textId="77777777" w:rsidR="00F952A1" w:rsidRDefault="00000000">
      <w:pPr>
        <w:pStyle w:val="BodyText"/>
        <w:spacing w:line="360" w:lineRule="auto"/>
        <w:ind w:firstLine="780"/>
      </w:pPr>
      <w:r>
        <w:t>“The</w:t>
      </w:r>
      <w:r>
        <w:rPr>
          <w:spacing w:val="-3"/>
        </w:rPr>
        <w:t xml:space="preserve"> </w:t>
      </w:r>
      <w:r>
        <w:t>advancement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prosperity,</w:t>
      </w:r>
      <w:r>
        <w:rPr>
          <w:spacing w:val="-3"/>
        </w:rPr>
        <w:t xml:space="preserve"> </w:t>
      </w:r>
      <w:r>
        <w:t>wealth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intimately associated with, and dependent upon, the development of the educational interest.”</w:t>
      </w:r>
    </w:p>
    <w:p w14:paraId="080C7BED" w14:textId="77777777" w:rsidR="00F952A1" w:rsidRDefault="00000000">
      <w:pPr>
        <w:pStyle w:val="BodyText"/>
        <w:tabs>
          <w:tab w:val="left" w:pos="2066"/>
        </w:tabs>
        <w:spacing w:line="360" w:lineRule="auto"/>
        <w:ind w:right="111"/>
        <w:jc w:val="both"/>
      </w:pPr>
      <w:r>
        <w:t>Government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schools.</w:t>
      </w:r>
      <w:r>
        <w:rPr>
          <w:spacing w:val="40"/>
        </w:rPr>
        <w:t xml:space="preserve"> </w:t>
      </w:r>
      <w:r>
        <w:t>Dakota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 xml:space="preserve">beginning at age </w:t>
      </w:r>
      <w:r>
        <w:rPr>
          <w:u w:val="single"/>
        </w:rPr>
        <w:tab/>
      </w:r>
      <w:r>
        <w:t>.</w:t>
      </w:r>
      <w:r>
        <w:rPr>
          <w:spacing w:val="40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controlled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citizens</w:t>
      </w:r>
      <w:r>
        <w:rPr>
          <w:spacing w:val="-3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boards</w:t>
      </w:r>
      <w:r>
        <w:rPr>
          <w:spacing w:val="-3"/>
        </w:rPr>
        <w:t xml:space="preserve"> </w:t>
      </w:r>
      <w:r>
        <w:t>in towns, and in the countryside between towns.</w:t>
      </w:r>
    </w:p>
    <w:p w14:paraId="080C7BEE" w14:textId="77777777" w:rsidR="00F952A1" w:rsidRDefault="00000000">
      <w:pPr>
        <w:pStyle w:val="BodyText"/>
        <w:tabs>
          <w:tab w:val="left" w:pos="2759"/>
          <w:tab w:val="left" w:pos="4559"/>
        </w:tabs>
        <w:spacing w:line="360" w:lineRule="auto"/>
        <w:ind w:right="177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belief</w:t>
      </w:r>
      <w:r>
        <w:rPr>
          <w:spacing w:val="-5"/>
        </w:rPr>
        <w:t xml:space="preserve"> </w:t>
      </w:r>
      <w:r>
        <w:t>already 200 years old in the 1860s: that all children deserved an education.</w:t>
      </w:r>
      <w:r>
        <w:rPr>
          <w:spacing w:val="40"/>
        </w:rPr>
        <w:t xml:space="preserve"> </w:t>
      </w:r>
      <w:r>
        <w:t>If the United States was to be a land where everyone had an opportunity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whatever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dreamed, regardless of family background, wealth or poverty, then good schools would put those dreams within reach.</w:t>
      </w:r>
    </w:p>
    <w:p w14:paraId="080C7BEF" w14:textId="77777777" w:rsidR="00F952A1" w:rsidRDefault="00000000">
      <w:pPr>
        <w:pStyle w:val="BodyText"/>
        <w:tabs>
          <w:tab w:val="left" w:pos="3767"/>
        </w:tabs>
        <w:spacing w:line="360" w:lineRule="auto"/>
        <w:ind w:right="463"/>
      </w:pPr>
      <w:r>
        <w:t xml:space="preserve">They decided to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farmers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they owned, and use that money for schools.</w:t>
      </w:r>
    </w:p>
    <w:p w14:paraId="080C7BF0" w14:textId="77777777" w:rsidR="00F952A1" w:rsidRDefault="00000000">
      <w:pPr>
        <w:pStyle w:val="BodyText"/>
        <w:tabs>
          <w:tab w:val="left" w:pos="2159"/>
          <w:tab w:val="left" w:pos="3599"/>
        </w:tabs>
        <w:spacing w:line="360" w:lineRule="auto"/>
        <w:ind w:right="58"/>
        <w:jc w:val="both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 an early education superintendent, thought it was also important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territory,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lands.</w:t>
      </w:r>
      <w:r>
        <w:rPr>
          <w:spacing w:val="40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lands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 rented to farmers, and the rent money would go to schools.</w:t>
      </w:r>
    </w:p>
    <w:p w14:paraId="080C7BF1" w14:textId="77777777" w:rsidR="00F952A1" w:rsidRDefault="00000000">
      <w:pPr>
        <w:pStyle w:val="BodyText"/>
        <w:tabs>
          <w:tab w:val="left" w:pos="3973"/>
          <w:tab w:val="left" w:pos="5533"/>
          <w:tab w:val="left" w:pos="7498"/>
        </w:tabs>
        <w:spacing w:line="360" w:lineRule="auto"/>
        <w:ind w:right="293"/>
        <w:rPr>
          <w:b/>
        </w:rPr>
      </w:pPr>
      <w:r>
        <w:t>In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Dakota</w:t>
      </w:r>
      <w:r>
        <w:rPr>
          <w:spacing w:val="-3"/>
        </w:rPr>
        <w:t xml:space="preserve"> </w:t>
      </w:r>
      <w:r>
        <w:t>classrooms,</w:t>
      </w:r>
      <w:r>
        <w:rPr>
          <w:spacing w:val="-4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taught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languages</w:t>
      </w:r>
      <w:r>
        <w:rPr>
          <w:spacing w:val="-4"/>
        </w:rPr>
        <w:t xml:space="preserve"> </w:t>
      </w:r>
      <w:r>
        <w:t xml:space="preserve">other than English, including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, and </w:t>
      </w:r>
      <w:r>
        <w:rPr>
          <w:b/>
          <w:u w:val="single"/>
        </w:rPr>
        <w:tab/>
      </w:r>
      <w:r>
        <w:rPr>
          <w:b/>
          <w:spacing w:val="-10"/>
        </w:rPr>
        <w:t>.</w:t>
      </w:r>
    </w:p>
    <w:p w14:paraId="080C7BF2" w14:textId="1F4A53F9" w:rsidR="00F952A1" w:rsidRDefault="00000000">
      <w:pPr>
        <w:pStyle w:val="BodyText"/>
        <w:tabs>
          <w:tab w:val="left" w:pos="8809"/>
        </w:tabs>
        <w:spacing w:line="360" w:lineRule="auto"/>
        <w:ind w:left="359" w:right="128"/>
      </w:pPr>
      <w:r>
        <w:t>Churches</w:t>
      </w:r>
      <w:r>
        <w:rPr>
          <w:spacing w:val="-2"/>
        </w:rPr>
        <w:t xml:space="preserve"> </w:t>
      </w:r>
      <w:r>
        <w:t>built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Dakota</w:t>
      </w:r>
      <w:r>
        <w:rPr>
          <w:spacing w:val="-2"/>
        </w:rPr>
        <w:t xml:space="preserve"> </w:t>
      </w:r>
      <w:r>
        <w:t>reservations,</w:t>
      </w:r>
      <w:r>
        <w:rPr>
          <w:spacing w:val="-2"/>
        </w:rPr>
        <w:t xml:space="preserve"> </w:t>
      </w:r>
      <w:r>
        <w:t>too,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 government asked them to.</w:t>
      </w:r>
      <w:r>
        <w:rPr>
          <w:spacing w:val="40"/>
        </w:rPr>
        <w:t xml:space="preserve"> </w:t>
      </w:r>
      <w:r>
        <w:t xml:space="preserve">The Episcopal, Presbyterian, and Congregational </w:t>
      </w:r>
      <w:r w:rsidR="00044A85">
        <w:t>churches-built</w:t>
      </w:r>
      <w:r>
        <w:t xml:space="preserve"> reservation schools, as did the Catholic Church under Father Martin Marty.</w:t>
      </w:r>
      <w:r>
        <w:rPr>
          <w:spacing w:val="40"/>
        </w:rPr>
        <w:t xml:space="preserve"> </w:t>
      </w:r>
      <w:r>
        <w:t xml:space="preserve">Often these were boarding schools, where even very young children lived in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away from their families.</w:t>
      </w:r>
    </w:p>
    <w:p w14:paraId="080C7BF3" w14:textId="77777777" w:rsidR="00F952A1" w:rsidRDefault="00000000">
      <w:pPr>
        <w:pStyle w:val="BodyText"/>
        <w:tabs>
          <w:tab w:val="left" w:pos="6452"/>
        </w:tabs>
        <w:spacing w:line="360" w:lineRule="auto"/>
        <w:ind w:right="65"/>
      </w:pPr>
      <w:r>
        <w:t>In the late 1800s and early 1900s, thousands of schools were built across South Dakota.</w:t>
      </w:r>
      <w:r>
        <w:rPr>
          <w:spacing w:val="40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far,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one-room</w:t>
      </w:r>
      <w:r>
        <w:rPr>
          <w:spacing w:val="-3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schools,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worked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an average of ten students, first grade through </w:t>
      </w:r>
      <w:r>
        <w:rPr>
          <w:u w:val="single"/>
        </w:rPr>
        <w:tab/>
      </w:r>
      <w:r>
        <w:rPr>
          <w:spacing w:val="-10"/>
        </w:rPr>
        <w:t>.</w:t>
      </w:r>
    </w:p>
    <w:p w14:paraId="080C7BF4" w14:textId="77777777" w:rsidR="00F952A1" w:rsidRDefault="00F952A1">
      <w:pPr>
        <w:pStyle w:val="BodyText"/>
        <w:spacing w:line="360" w:lineRule="auto"/>
        <w:sectPr w:rsidR="00F952A1">
          <w:type w:val="continuous"/>
          <w:pgSz w:w="12240" w:h="15840"/>
          <w:pgMar w:top="1360" w:right="1800" w:bottom="280" w:left="1440" w:header="720" w:footer="720" w:gutter="0"/>
          <w:cols w:space="720"/>
        </w:sectPr>
      </w:pPr>
    </w:p>
    <w:p w14:paraId="080C7BF5" w14:textId="333027AC" w:rsidR="00F952A1" w:rsidRDefault="00000000">
      <w:pPr>
        <w:pStyle w:val="BodyText"/>
        <w:spacing w:before="76" w:line="360" w:lineRule="auto"/>
        <w:ind w:right="320"/>
      </w:pPr>
      <w:r>
        <w:lastRenderedPageBreak/>
        <w:t>One-room</w:t>
      </w:r>
      <w:r>
        <w:rPr>
          <w:spacing w:val="-5"/>
        </w:rPr>
        <w:t xml:space="preserve"> </w:t>
      </w:r>
      <w:r w:rsidR="00044A85">
        <w:t>school</w:t>
      </w:r>
      <w:r w:rsidR="00044A85">
        <w:rPr>
          <w:spacing w:val="-3"/>
        </w:rPr>
        <w:t>teachers</w:t>
      </w:r>
      <w:r>
        <w:t>,</w:t>
      </w:r>
      <w:r>
        <w:rPr>
          <w:spacing w:val="-3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women,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lots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skills.</w:t>
      </w:r>
      <w:r>
        <w:rPr>
          <w:spacing w:val="40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to keep their buildings heated, first with coal, and later with oil-burning stoves.</w:t>
      </w:r>
    </w:p>
    <w:p w14:paraId="080C7BF6" w14:textId="77777777" w:rsidR="00F952A1" w:rsidRDefault="00000000">
      <w:pPr>
        <w:pStyle w:val="BodyText"/>
        <w:spacing w:before="1"/>
        <w:ind w:left="1080" w:firstLine="0"/>
      </w:pPr>
      <w:r>
        <w:t>These</w:t>
      </w:r>
      <w:r>
        <w:rPr>
          <w:spacing w:val="-1"/>
        </w:rPr>
        <w:t xml:space="preserve"> </w:t>
      </w:r>
      <w:r>
        <w:t>teachers had</w:t>
      </w:r>
      <w:r>
        <w:rPr>
          <w:spacing w:val="-1"/>
        </w:rPr>
        <w:t xml:space="preserve"> </w:t>
      </w:r>
      <w:r>
        <w:t>to handle emergencies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threatening</w:t>
      </w:r>
      <w:r>
        <w:rPr>
          <w:spacing w:val="-1"/>
        </w:rPr>
        <w:t xml:space="preserve"> </w:t>
      </w:r>
      <w:r>
        <w:t>weather</w:t>
      </w:r>
      <w:r>
        <w:rPr>
          <w:spacing w:val="-1"/>
        </w:rPr>
        <w:t xml:space="preserve"> </w:t>
      </w:r>
      <w:r>
        <w:rPr>
          <w:spacing w:val="-5"/>
        </w:rPr>
        <w:t>to</w:t>
      </w:r>
    </w:p>
    <w:p w14:paraId="080C7BF7" w14:textId="77777777" w:rsidR="00F952A1" w:rsidRDefault="00000000">
      <w:pPr>
        <w:pStyle w:val="BodyText"/>
        <w:tabs>
          <w:tab w:val="left" w:pos="1560"/>
          <w:tab w:val="left" w:pos="2940"/>
        </w:tabs>
        <w:spacing w:before="138"/>
        <w:ind w:firstLine="0"/>
      </w:pPr>
      <w:r>
        <w:rPr>
          <w:u w:val="single"/>
        </w:rPr>
        <w:tab/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t xml:space="preserve"> all by themselves.</w:t>
      </w:r>
    </w:p>
    <w:p w14:paraId="080C7BF8" w14:textId="77777777" w:rsidR="00F952A1" w:rsidRDefault="00000000">
      <w:pPr>
        <w:pStyle w:val="BodyText"/>
        <w:spacing w:before="138" w:line="360" w:lineRule="auto"/>
      </w:pPr>
      <w:r>
        <w:t>Towns</w:t>
      </w:r>
      <w:r>
        <w:rPr>
          <w:spacing w:val="-4"/>
        </w:rPr>
        <w:t xml:space="preserve"> </w:t>
      </w:r>
      <w:r>
        <w:t>built</w:t>
      </w:r>
      <w:r>
        <w:rPr>
          <w:spacing w:val="-4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grades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eight,</w:t>
      </w:r>
      <w:r>
        <w:rPr>
          <w:spacing w:val="-4"/>
        </w:rPr>
        <w:t xml:space="preserve"> </w:t>
      </w:r>
      <w:r>
        <w:t>too,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that's</w:t>
      </w:r>
      <w:r>
        <w:rPr>
          <w:spacing w:val="-4"/>
        </w:rPr>
        <w:t xml:space="preserve"> </w:t>
      </w:r>
      <w:r>
        <w:t>also where the state's public high schools were located.</w:t>
      </w:r>
    </w:p>
    <w:p w14:paraId="080C7BF9" w14:textId="77777777" w:rsidR="00F952A1" w:rsidRDefault="00000000">
      <w:pPr>
        <w:pStyle w:val="BodyText"/>
        <w:tabs>
          <w:tab w:val="left" w:pos="5437"/>
        </w:tabs>
        <w:spacing w:line="360" w:lineRule="auto"/>
        <w:ind w:right="65"/>
      </w:pPr>
      <w:r>
        <w:t>Other</w:t>
      </w:r>
      <w:r>
        <w:rPr>
          <w:spacing w:val="-3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changed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Dakota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twentieth century.</w:t>
      </w:r>
      <w:r>
        <w:rPr>
          <w:spacing w:val="40"/>
        </w:rPr>
        <w:t xml:space="preserve"> </w:t>
      </w:r>
      <w:r>
        <w:t xml:space="preserve">As kids started the new school year in the fall of 1957, they couldn’t have guessed that a rocket…halfway around the world, was about to change their classrooms. The rocket launched a Soviet Union </w:t>
      </w:r>
      <w:r>
        <w:rPr>
          <w:u w:val="single"/>
        </w:rPr>
        <w:tab/>
      </w:r>
      <w:r>
        <w:t xml:space="preserve"> named Sputnik into space, and Americans were stunned—worried they were falling behind the Soviets in science and </w:t>
      </w:r>
      <w:r>
        <w:rPr>
          <w:spacing w:val="-2"/>
        </w:rPr>
        <w:t>technology.</w:t>
      </w:r>
    </w:p>
    <w:p w14:paraId="080C7BFA" w14:textId="77777777" w:rsidR="00F952A1" w:rsidRDefault="00000000">
      <w:pPr>
        <w:pStyle w:val="BodyText"/>
        <w:tabs>
          <w:tab w:val="left" w:pos="5800"/>
        </w:tabs>
        <w:spacing w:line="360" w:lineRule="auto"/>
        <w:ind w:right="83"/>
      </w:pPr>
      <w:r>
        <w:t>Beginning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1970s,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Dakota</w:t>
      </w:r>
      <w:r>
        <w:rPr>
          <w:spacing w:val="-3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responded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 xml:space="preserve">saying students with even the most severe </w:t>
      </w:r>
      <w:r>
        <w:rPr>
          <w:u w:val="single"/>
        </w:rPr>
        <w:tab/>
      </w:r>
      <w:r>
        <w:t xml:space="preserve">had a right to meaningful </w:t>
      </w:r>
      <w:r>
        <w:rPr>
          <w:spacing w:val="-2"/>
        </w:rPr>
        <w:t>educations.</w:t>
      </w:r>
    </w:p>
    <w:p w14:paraId="080C7BFB" w14:textId="77777777" w:rsidR="00F952A1" w:rsidRDefault="00000000">
      <w:pPr>
        <w:pStyle w:val="BodyText"/>
        <w:tabs>
          <w:tab w:val="left" w:pos="8612"/>
        </w:tabs>
        <w:spacing w:line="360" w:lineRule="auto"/>
        <w:ind w:right="13"/>
      </w:pPr>
      <w:r>
        <w:t>Another trend in the late 1900s saw more South Dakotans than ever before wanting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educations</w:t>
      </w:r>
      <w:r>
        <w:rPr>
          <w:spacing w:val="-4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school.</w:t>
      </w:r>
      <w:r>
        <w:rPr>
          <w:spacing w:val="40"/>
        </w:rPr>
        <w:t xml:space="preserve"> </w:t>
      </w:r>
      <w:r>
        <w:t>Colleges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universities</w:t>
      </w:r>
      <w:r>
        <w:rPr>
          <w:spacing w:val="-3"/>
        </w:rPr>
        <w:t xml:space="preserve"> </w:t>
      </w:r>
      <w:r>
        <w:t xml:space="preserve">grew. In addition to the University of South Dakota at Vermillion, for more than a hundred years South Dakota has supported state colleges or universities at </w:t>
      </w:r>
      <w:r>
        <w:rPr>
          <w:u w:val="single"/>
        </w:rPr>
        <w:tab/>
      </w:r>
      <w:r>
        <w:rPr>
          <w:spacing w:val="-10"/>
        </w:rPr>
        <w:t>,</w:t>
      </w:r>
    </w:p>
    <w:p w14:paraId="080C7BFC" w14:textId="77777777" w:rsidR="00F952A1" w:rsidRDefault="00000000">
      <w:pPr>
        <w:pStyle w:val="BodyText"/>
        <w:tabs>
          <w:tab w:val="left" w:pos="2159"/>
          <w:tab w:val="left" w:pos="4559"/>
          <w:tab w:val="left" w:pos="7199"/>
        </w:tabs>
        <w:spacing w:line="275" w:lineRule="exact"/>
        <w:ind w:firstLine="0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and</w:t>
      </w:r>
    </w:p>
    <w:p w14:paraId="080C7BFD" w14:textId="77777777" w:rsidR="00F952A1" w:rsidRDefault="00000000">
      <w:pPr>
        <w:tabs>
          <w:tab w:val="left" w:pos="2639"/>
        </w:tabs>
        <w:spacing w:before="138"/>
        <w:ind w:left="36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80C7BFE" w14:textId="77777777" w:rsidR="00F952A1" w:rsidRDefault="00000000">
      <w:pPr>
        <w:pStyle w:val="BodyText"/>
        <w:tabs>
          <w:tab w:val="left" w:pos="4072"/>
          <w:tab w:val="left" w:pos="6594"/>
        </w:tabs>
        <w:spacing w:before="138" w:line="360" w:lineRule="auto"/>
        <w:ind w:left="359" w:right="77"/>
      </w:pPr>
      <w:r>
        <w:t xml:space="preserve">Often South Dakota education has reflected what political leaders believe. For example, Governor </w:t>
      </w:r>
      <w:r>
        <w:rPr>
          <w:u w:val="single"/>
        </w:rPr>
        <w:tab/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>believed</w:t>
      </w:r>
      <w:r>
        <w:rPr>
          <w:spacing w:val="-13"/>
        </w:rPr>
        <w:t xml:space="preserve"> </w:t>
      </w:r>
      <w:r>
        <w:t>local</w:t>
      </w:r>
      <w:r>
        <w:rPr>
          <w:spacing w:val="-13"/>
        </w:rPr>
        <w:t xml:space="preserve"> </w:t>
      </w:r>
      <w:r>
        <w:t>control</w:t>
      </w:r>
      <w:r>
        <w:rPr>
          <w:spacing w:val="-13"/>
        </w:rPr>
        <w:t xml:space="preserve"> </w:t>
      </w:r>
      <w:r>
        <w:t>to be important and looked for more ways to involve communities in shaping their schools.</w:t>
      </w:r>
    </w:p>
    <w:p w14:paraId="080C7BFF" w14:textId="2DFA0FF0" w:rsidR="00F952A1" w:rsidRDefault="00000000">
      <w:pPr>
        <w:pStyle w:val="BodyText"/>
        <w:tabs>
          <w:tab w:val="left" w:pos="3860"/>
          <w:tab w:val="left" w:pos="6140"/>
        </w:tabs>
        <w:spacing w:line="360" w:lineRule="auto"/>
        <w:ind w:right="172"/>
      </w:pPr>
      <w:r>
        <w:t xml:space="preserve">Governor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promised South Dakota would lead the nation in learning </w:t>
      </w:r>
      <w:r w:rsidR="00044A85">
        <w:t>technology and</w:t>
      </w:r>
      <w:r>
        <w:t xml:space="preserve"> worked to wire the schools for computer</w:t>
      </w:r>
      <w:r>
        <w:rPr>
          <w:spacing w:val="-3"/>
        </w:rPr>
        <w:t xml:space="preserve"> </w:t>
      </w:r>
      <w:r>
        <w:t>connections.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today,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ways,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one in Bon Homme.</w:t>
      </w:r>
      <w:r>
        <w:rPr>
          <w:spacing w:val="40"/>
        </w:rPr>
        <w:t xml:space="preserve"> </w:t>
      </w:r>
      <w:r>
        <w:t xml:space="preserve">But in some </w:t>
      </w:r>
      <w:r w:rsidR="00044A85">
        <w:t>ways,</w:t>
      </w:r>
      <w:r>
        <w:t xml:space="preserve"> they’re exactly the same: places where kids want to learn and teachers want to help.</w:t>
      </w:r>
    </w:p>
    <w:p w14:paraId="6BFF39DC" w14:textId="77777777" w:rsidR="00541F9E" w:rsidRDefault="00541F9E">
      <w:pPr>
        <w:pStyle w:val="BodyText"/>
        <w:tabs>
          <w:tab w:val="left" w:pos="3860"/>
          <w:tab w:val="left" w:pos="6140"/>
        </w:tabs>
        <w:spacing w:line="360" w:lineRule="auto"/>
        <w:ind w:right="172"/>
      </w:pPr>
    </w:p>
    <w:p w14:paraId="076669D9" w14:textId="77777777" w:rsidR="00541F9E" w:rsidRDefault="00541F9E">
      <w:pPr>
        <w:pStyle w:val="BodyText"/>
        <w:tabs>
          <w:tab w:val="left" w:pos="3860"/>
          <w:tab w:val="left" w:pos="6140"/>
        </w:tabs>
        <w:spacing w:line="360" w:lineRule="auto"/>
        <w:ind w:right="172"/>
      </w:pPr>
    </w:p>
    <w:p w14:paraId="7444A00A" w14:textId="07BC9041" w:rsidR="00541F9E" w:rsidRDefault="00541F9E" w:rsidP="00541F9E">
      <w:pPr>
        <w:pStyle w:val="BodyText"/>
        <w:tabs>
          <w:tab w:val="left" w:pos="3860"/>
          <w:tab w:val="left" w:pos="6140"/>
        </w:tabs>
        <w:spacing w:line="360" w:lineRule="auto"/>
        <w:ind w:right="172"/>
        <w:jc w:val="center"/>
      </w:pPr>
      <w:r>
        <w:rPr>
          <w:rFonts w:ascii="Verdana" w:hAnsi="Verdana"/>
          <w:noProof/>
        </w:rPr>
        <w:drawing>
          <wp:inline distT="0" distB="0" distL="0" distR="0" wp14:anchorId="67F6C163" wp14:editId="0065E084">
            <wp:extent cx="1645920" cy="326441"/>
            <wp:effectExtent l="0" t="0" r="0" b="0"/>
            <wp:docPr id="1280575366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575366" name="Picture 1" descr="Black and white 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32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F9E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52A1"/>
    <w:rsid w:val="00044A85"/>
    <w:rsid w:val="00541F9E"/>
    <w:rsid w:val="00E84A6C"/>
    <w:rsid w:val="00F952A1"/>
    <w:rsid w:val="00FB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7BE8"/>
  <w15:docId w15:val="{3A54AAD9-1450-4C19-9871-2A73436F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6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firstLine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FB76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3291</Characters>
  <Application>Microsoft Office Word</Application>
  <DocSecurity>0</DocSecurity>
  <Lines>27</Lines>
  <Paragraphs>7</Paragraphs>
  <ScaleCrop>false</ScaleCrop>
  <Company>State of South Dakota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 </dc:title>
  <dc:creator>Kent Osborne</dc:creator>
  <cp:lastModifiedBy>Rokusek, Steven</cp:lastModifiedBy>
  <cp:revision>4</cp:revision>
  <dcterms:created xsi:type="dcterms:W3CDTF">2025-10-24T18:54:00Z</dcterms:created>
  <dcterms:modified xsi:type="dcterms:W3CDTF">2025-10-24T18:57:00Z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2005-08-29T00:00:00Z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2025-10-24T00:00:00Z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D:20050829212852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2025-10-24T18:55:53Z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8e3e0992-6a98-4eae-abd7-50af969ad26b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