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13BF9" w14:textId="471566AD" w:rsidR="00B40ED4" w:rsidRPr="00B40ED4" w:rsidRDefault="00B40ED4" w:rsidP="00B40ED4">
      <w:pPr>
        <w:pStyle w:val="Title"/>
      </w:pPr>
      <w:r w:rsidRPr="00B40ED4">
        <w:t>OBITUARY</w:t>
      </w:r>
      <w:r w:rsidRPr="00B40ED4">
        <w:t xml:space="preserve"> </w:t>
      </w:r>
      <w:r w:rsidRPr="00B40ED4">
        <w:t>Harry T. Kelley</w:t>
      </w:r>
    </w:p>
    <w:p w14:paraId="1E5DF00B" w14:textId="77777777" w:rsidR="00B40ED4" w:rsidRPr="00B40ED4" w:rsidRDefault="00B40ED4" w:rsidP="00B40ED4">
      <w:r w:rsidRPr="00B40ED4">
        <w:t>September 7, 1920 – October 20, 2010</w:t>
      </w:r>
    </w:p>
    <w:p w14:paraId="14CE9F47" w14:textId="788F4CFC" w:rsidR="00B40ED4" w:rsidRPr="00B40ED4" w:rsidRDefault="00B40ED4" w:rsidP="00B40ED4">
      <w:r w:rsidRPr="00B40ED4">
        <w:drawing>
          <wp:inline distT="0" distB="0" distL="0" distR="0" wp14:anchorId="4A25C54E" wp14:editId="7B8E9027">
            <wp:extent cx="3381375" cy="2371725"/>
            <wp:effectExtent l="0" t="0" r="9525" b="9525"/>
            <wp:docPr id="1101562795" name="Picture 2" descr="Harry T. Kelley as an older man. He's wearing a light blue button up shirt and laug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562795" name="Picture 2" descr="Harry T. Kelley as an older man. He's wearing a light blue button up shirt and laugh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81375" cy="2371725"/>
                    </a:xfrm>
                    <a:prstGeom prst="rect">
                      <a:avLst/>
                    </a:prstGeom>
                    <a:noFill/>
                    <a:ln>
                      <a:noFill/>
                    </a:ln>
                  </pic:spPr>
                </pic:pic>
              </a:graphicData>
            </a:graphic>
          </wp:inline>
        </w:drawing>
      </w:r>
    </w:p>
    <w:p w14:paraId="72258087" w14:textId="77777777" w:rsidR="00B40ED4" w:rsidRDefault="00B40ED4" w:rsidP="00B40ED4"/>
    <w:p w14:paraId="430503AB" w14:textId="273D34F6" w:rsidR="00B40ED4" w:rsidRPr="00B40ED4" w:rsidRDefault="00B40ED4" w:rsidP="00B40ED4">
      <w:r w:rsidRPr="00B40ED4">
        <w:t xml:space="preserve">Harry T. Kelley, 90, of Basehor, </w:t>
      </w:r>
      <w:proofErr w:type="gramStart"/>
      <w:r w:rsidRPr="00B40ED4">
        <w:t>KS.,</w:t>
      </w:r>
      <w:proofErr w:type="gramEnd"/>
      <w:r w:rsidRPr="00B40ED4">
        <w:t xml:space="preserve"> passed away at home surrounded by his loving family on Wednesday, October 20, 2010. Funeral services will be 1:00 p.m. Monday, October 25, 2010 at the Chapel Hill-Butler Funeral Home. Burial with Military Honors in Chapel Hill Memorial Gardens. Visitation will </w:t>
      </w:r>
      <w:proofErr w:type="gramStart"/>
      <w:r w:rsidRPr="00B40ED4">
        <w:t>be</w:t>
      </w:r>
      <w:proofErr w:type="gramEnd"/>
      <w:r w:rsidRPr="00B40ED4">
        <w:t xml:space="preserve"> 6:00-8:00 p.m. Sunday, October 24, 2010 at the funeral home. In Lieu of flowers Memorial contributions may be made to the Disabled American Veterans. Harry was born on September 7, 1920 in Kansas City, KS in the community of Rosedale to Ace Albert and Jessie K. (Johnson) Kelley. He lived in the Kansas City area all of his life. Harry served his country honorably in the U.S. Navy from 1940 to 1945. He was an ex-prisoner of war captured for three and a half years under Japan. He was a lifetime member of VFW Post #11499 in Basehor, KS. He also served as member to the American Ex-Prisoners </w:t>
      </w:r>
      <w:proofErr w:type="gramStart"/>
      <w:r w:rsidRPr="00B40ED4">
        <w:t>Of</w:t>
      </w:r>
      <w:proofErr w:type="gramEnd"/>
      <w:r w:rsidRPr="00B40ED4">
        <w:t xml:space="preserve"> War, Disabled American Veterans and MOC (Military Order Of The Cooties). Harry enjoyed </w:t>
      </w:r>
      <w:proofErr w:type="gramStart"/>
      <w:r w:rsidRPr="00B40ED4">
        <w:t>fishing, and</w:t>
      </w:r>
      <w:proofErr w:type="gramEnd"/>
      <w:r w:rsidRPr="00B40ED4">
        <w:t xml:space="preserve"> traveling during the winter months. Harry is preceded in death by his parents, son: Calvin D. Kelley, 2 sisters and 6 brothers. Survivors include the love of his life, wife of 62 years, Audrey M. (Jones) Kelley of the home, two sons: Harry T. Kelley Jr. of Joplin, MO., Carl B. Kelley and his wife Dee of Antioch, CA. Left behind to cherish his memory are his grandchildren: Shannon Greene, Justin Kelley, Rebecca Curry (Nathan), Dean Kelley, and Jessica Fouts (Travis). He is also survived by 7 great grandchildren: Adriana, Taylor, Luke, Jacob, Alexandria, Annalise, and Lily. Arrangements under the direction of Chapel Hill - Butler Funeral Home, Kansas City, KS.</w:t>
      </w:r>
    </w:p>
    <w:p w14:paraId="38F38F92" w14:textId="77777777" w:rsidR="006C7AB6" w:rsidRDefault="006C7AB6"/>
    <w:sectPr w:rsidR="006C7A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ED4"/>
    <w:rsid w:val="002B1FBE"/>
    <w:rsid w:val="004C24B4"/>
    <w:rsid w:val="006C7AB6"/>
    <w:rsid w:val="00B40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B1280"/>
  <w15:chartTrackingRefBased/>
  <w15:docId w15:val="{85ABACF9-CF51-466C-AFA4-1F0EADB70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0E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0E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0E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0E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0E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0E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0E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0E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0E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E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0E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0E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0E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0E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0E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0E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0E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0ED4"/>
    <w:rPr>
      <w:rFonts w:eastAsiaTheme="majorEastAsia" w:cstheme="majorBidi"/>
      <w:color w:val="272727" w:themeColor="text1" w:themeTint="D8"/>
    </w:rPr>
  </w:style>
  <w:style w:type="paragraph" w:styleId="Title">
    <w:name w:val="Title"/>
    <w:basedOn w:val="Normal"/>
    <w:next w:val="Normal"/>
    <w:link w:val="TitleChar"/>
    <w:uiPriority w:val="10"/>
    <w:qFormat/>
    <w:rsid w:val="00B40E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0E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0E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0E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0ED4"/>
    <w:pPr>
      <w:spacing w:before="160"/>
      <w:jc w:val="center"/>
    </w:pPr>
    <w:rPr>
      <w:i/>
      <w:iCs/>
      <w:color w:val="404040" w:themeColor="text1" w:themeTint="BF"/>
    </w:rPr>
  </w:style>
  <w:style w:type="character" w:customStyle="1" w:styleId="QuoteChar">
    <w:name w:val="Quote Char"/>
    <w:basedOn w:val="DefaultParagraphFont"/>
    <w:link w:val="Quote"/>
    <w:uiPriority w:val="29"/>
    <w:rsid w:val="00B40ED4"/>
    <w:rPr>
      <w:i/>
      <w:iCs/>
      <w:color w:val="404040" w:themeColor="text1" w:themeTint="BF"/>
    </w:rPr>
  </w:style>
  <w:style w:type="paragraph" w:styleId="ListParagraph">
    <w:name w:val="List Paragraph"/>
    <w:basedOn w:val="Normal"/>
    <w:uiPriority w:val="34"/>
    <w:qFormat/>
    <w:rsid w:val="00B40ED4"/>
    <w:pPr>
      <w:ind w:left="720"/>
      <w:contextualSpacing/>
    </w:pPr>
  </w:style>
  <w:style w:type="character" w:styleId="IntenseEmphasis">
    <w:name w:val="Intense Emphasis"/>
    <w:basedOn w:val="DefaultParagraphFont"/>
    <w:uiPriority w:val="21"/>
    <w:qFormat/>
    <w:rsid w:val="00B40ED4"/>
    <w:rPr>
      <w:i/>
      <w:iCs/>
      <w:color w:val="0F4761" w:themeColor="accent1" w:themeShade="BF"/>
    </w:rPr>
  </w:style>
  <w:style w:type="paragraph" w:styleId="IntenseQuote">
    <w:name w:val="Intense Quote"/>
    <w:basedOn w:val="Normal"/>
    <w:next w:val="Normal"/>
    <w:link w:val="IntenseQuoteChar"/>
    <w:uiPriority w:val="30"/>
    <w:qFormat/>
    <w:rsid w:val="00B40E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0ED4"/>
    <w:rPr>
      <w:i/>
      <w:iCs/>
      <w:color w:val="0F4761" w:themeColor="accent1" w:themeShade="BF"/>
    </w:rPr>
  </w:style>
  <w:style w:type="character" w:styleId="IntenseReference">
    <w:name w:val="Intense Reference"/>
    <w:basedOn w:val="DefaultParagraphFont"/>
    <w:uiPriority w:val="32"/>
    <w:qFormat/>
    <w:rsid w:val="00B40ED4"/>
    <w:rPr>
      <w:b/>
      <w:bCs/>
      <w:smallCaps/>
      <w:color w:val="0F4761" w:themeColor="accent1" w:themeShade="BF"/>
      <w:spacing w:val="5"/>
    </w:rPr>
  </w:style>
  <w:style w:type="character" w:styleId="Hyperlink">
    <w:name w:val="Hyperlink"/>
    <w:basedOn w:val="DefaultParagraphFont"/>
    <w:uiPriority w:val="99"/>
    <w:unhideWhenUsed/>
    <w:rsid w:val="00B40ED4"/>
    <w:rPr>
      <w:color w:val="467886" w:themeColor="hyperlink"/>
      <w:u w:val="single"/>
    </w:rPr>
  </w:style>
  <w:style w:type="character" w:styleId="UnresolvedMention">
    <w:name w:val="Unresolved Mention"/>
    <w:basedOn w:val="DefaultParagraphFont"/>
    <w:uiPriority w:val="99"/>
    <w:semiHidden/>
    <w:unhideWhenUsed/>
    <w:rsid w:val="00B40E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260346">
      <w:bodyDiv w:val="1"/>
      <w:marLeft w:val="0"/>
      <w:marRight w:val="0"/>
      <w:marTop w:val="0"/>
      <w:marBottom w:val="0"/>
      <w:divBdr>
        <w:top w:val="none" w:sz="0" w:space="0" w:color="auto"/>
        <w:left w:val="none" w:sz="0" w:space="0" w:color="auto"/>
        <w:bottom w:val="none" w:sz="0" w:space="0" w:color="auto"/>
        <w:right w:val="none" w:sz="0" w:space="0" w:color="auto"/>
      </w:divBdr>
      <w:divsChild>
        <w:div w:id="821383717">
          <w:marLeft w:val="0"/>
          <w:marRight w:val="0"/>
          <w:marTop w:val="0"/>
          <w:marBottom w:val="0"/>
          <w:divBdr>
            <w:top w:val="none" w:sz="0" w:space="0" w:color="auto"/>
            <w:left w:val="none" w:sz="0" w:space="0" w:color="auto"/>
            <w:bottom w:val="none" w:sz="0" w:space="0" w:color="auto"/>
            <w:right w:val="none" w:sz="0" w:space="0" w:color="auto"/>
          </w:divBdr>
        </w:div>
        <w:div w:id="1681854819">
          <w:marLeft w:val="0"/>
          <w:marRight w:val="0"/>
          <w:marTop w:val="75"/>
          <w:marBottom w:val="150"/>
          <w:divBdr>
            <w:top w:val="none" w:sz="0" w:space="0" w:color="auto"/>
            <w:left w:val="none" w:sz="0" w:space="0" w:color="auto"/>
            <w:bottom w:val="none" w:sz="0" w:space="0" w:color="auto"/>
            <w:right w:val="none" w:sz="0" w:space="0" w:color="auto"/>
          </w:divBdr>
        </w:div>
        <w:div w:id="272441267">
          <w:marLeft w:val="0"/>
          <w:marRight w:val="0"/>
          <w:marTop w:val="0"/>
          <w:marBottom w:val="75"/>
          <w:divBdr>
            <w:top w:val="none" w:sz="0" w:space="0" w:color="auto"/>
            <w:left w:val="none" w:sz="0" w:space="0" w:color="auto"/>
            <w:bottom w:val="none" w:sz="0" w:space="0" w:color="auto"/>
            <w:right w:val="none" w:sz="0" w:space="0" w:color="auto"/>
          </w:divBdr>
        </w:div>
        <w:div w:id="530727060">
          <w:marLeft w:val="0"/>
          <w:marRight w:val="0"/>
          <w:marTop w:val="0"/>
          <w:marBottom w:val="0"/>
          <w:divBdr>
            <w:top w:val="none" w:sz="0" w:space="0" w:color="auto"/>
            <w:left w:val="none" w:sz="0" w:space="0" w:color="auto"/>
            <w:bottom w:val="none" w:sz="0" w:space="0" w:color="auto"/>
            <w:right w:val="none" w:sz="0" w:space="0" w:color="auto"/>
          </w:divBdr>
        </w:div>
      </w:divsChild>
    </w:div>
    <w:div w:id="1187864185">
      <w:bodyDiv w:val="1"/>
      <w:marLeft w:val="0"/>
      <w:marRight w:val="0"/>
      <w:marTop w:val="0"/>
      <w:marBottom w:val="0"/>
      <w:divBdr>
        <w:top w:val="none" w:sz="0" w:space="0" w:color="auto"/>
        <w:left w:val="none" w:sz="0" w:space="0" w:color="auto"/>
        <w:bottom w:val="none" w:sz="0" w:space="0" w:color="auto"/>
        <w:right w:val="none" w:sz="0" w:space="0" w:color="auto"/>
      </w:divBdr>
      <w:divsChild>
        <w:div w:id="623193313">
          <w:marLeft w:val="0"/>
          <w:marRight w:val="0"/>
          <w:marTop w:val="0"/>
          <w:marBottom w:val="0"/>
          <w:divBdr>
            <w:top w:val="none" w:sz="0" w:space="0" w:color="auto"/>
            <w:left w:val="none" w:sz="0" w:space="0" w:color="auto"/>
            <w:bottom w:val="none" w:sz="0" w:space="0" w:color="auto"/>
            <w:right w:val="none" w:sz="0" w:space="0" w:color="auto"/>
          </w:divBdr>
        </w:div>
        <w:div w:id="958025220">
          <w:marLeft w:val="0"/>
          <w:marRight w:val="0"/>
          <w:marTop w:val="75"/>
          <w:marBottom w:val="150"/>
          <w:divBdr>
            <w:top w:val="none" w:sz="0" w:space="0" w:color="auto"/>
            <w:left w:val="none" w:sz="0" w:space="0" w:color="auto"/>
            <w:bottom w:val="none" w:sz="0" w:space="0" w:color="auto"/>
            <w:right w:val="none" w:sz="0" w:space="0" w:color="auto"/>
          </w:divBdr>
        </w:div>
        <w:div w:id="534316150">
          <w:marLeft w:val="0"/>
          <w:marRight w:val="0"/>
          <w:marTop w:val="0"/>
          <w:marBottom w:val="75"/>
          <w:divBdr>
            <w:top w:val="none" w:sz="0" w:space="0" w:color="auto"/>
            <w:left w:val="none" w:sz="0" w:space="0" w:color="auto"/>
            <w:bottom w:val="none" w:sz="0" w:space="0" w:color="auto"/>
            <w:right w:val="none" w:sz="0" w:space="0" w:color="auto"/>
          </w:divBdr>
        </w:div>
        <w:div w:id="4243041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B7646019CD0B46B1AC0F32E5BF805B" ma:contentTypeVersion="16" ma:contentTypeDescription="Create a new document." ma:contentTypeScope="" ma:versionID="a77ce4b10db95c1b60f86b4b4e22f938">
  <xsd:schema xmlns:xsd="http://www.w3.org/2001/XMLSchema" xmlns:xs="http://www.w3.org/2001/XMLSchema" xmlns:p="http://schemas.microsoft.com/office/2006/metadata/properties" xmlns:ns2="ef6c5efc-0506-4a39-b2f1-caebfa65ff27" xmlns:ns3="ed1c34b5-f9a3-4a8d-8b3f-16c6ca63a476" targetNamespace="http://schemas.microsoft.com/office/2006/metadata/properties" ma:root="true" ma:fieldsID="f7646397cbd191fa05c14ed31570c609" ns2:_="" ns3:_="">
    <xsd:import namespace="ef6c5efc-0506-4a39-b2f1-caebfa65ff27"/>
    <xsd:import namespace="ed1c34b5-f9a3-4a8d-8b3f-16c6ca63a4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c5efc-0506-4a39-b2f1-caebfa65ff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294375-8520-4c51-81be-671e42c4be9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1c34b5-f9a3-4a8d-8b3f-16c6ca63a47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9768d87-870e-4552-8d57-86e703e5b463}" ma:internalName="TaxCatchAll" ma:showField="CatchAllData" ma:web="ed1c34b5-f9a3-4a8d-8b3f-16c6ca63a47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f6c5efc-0506-4a39-b2f1-caebfa65ff27">
      <Terms xmlns="http://schemas.microsoft.com/office/infopath/2007/PartnerControls"/>
    </lcf76f155ced4ddcb4097134ff3c332f>
    <TaxCatchAll xmlns="ed1c34b5-f9a3-4a8d-8b3f-16c6ca63a476" xsi:nil="true"/>
  </documentManagement>
</p:properties>
</file>

<file path=customXml/itemProps1.xml><?xml version="1.0" encoding="utf-8"?>
<ds:datastoreItem xmlns:ds="http://schemas.openxmlformats.org/officeDocument/2006/customXml" ds:itemID="{D27EAC63-F738-4398-84A5-0CA2101AEFAA}"/>
</file>

<file path=customXml/itemProps2.xml><?xml version="1.0" encoding="utf-8"?>
<ds:datastoreItem xmlns:ds="http://schemas.openxmlformats.org/officeDocument/2006/customXml" ds:itemID="{99B9A8F0-0530-4070-9264-1EA0A423B88E}"/>
</file>

<file path=customXml/itemProps3.xml><?xml version="1.0" encoding="utf-8"?>
<ds:datastoreItem xmlns:ds="http://schemas.openxmlformats.org/officeDocument/2006/customXml" ds:itemID="{7ABAEE6D-D538-4F98-A6D0-89A02821446F}"/>
</file>

<file path=docProps/app.xml><?xml version="1.0" encoding="utf-8"?>
<Properties xmlns="http://schemas.openxmlformats.org/officeDocument/2006/extended-properties" xmlns:vt="http://schemas.openxmlformats.org/officeDocument/2006/docPropsVTypes">
  <Template>Normal.dotm</Template>
  <TotalTime>5</TotalTime>
  <Pages>1</Pages>
  <Words>258</Words>
  <Characters>1473</Characters>
  <Application>Microsoft Office Word</Application>
  <DocSecurity>0</DocSecurity>
  <Lines>12</Lines>
  <Paragraphs>3</Paragraphs>
  <ScaleCrop>false</ScaleCrop>
  <Company>State of South Dakota</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Neiles, Brittany</dc:creator>
  <cp:keywords/>
  <dc:description/>
  <cp:lastModifiedBy>Neiles, Brittany</cp:lastModifiedBy>
  <cp:revision>1</cp:revision>
  <dcterms:created xsi:type="dcterms:W3CDTF">2026-06-10T21:45:00Z</dcterms:created>
  <dcterms:modified xsi:type="dcterms:W3CDTF">2026-06-10T21:50:00Z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c3b1a8e-41ed-4bc7-92d1-0305fbefd661_Enabled">
    <vt:lpwstr>true</vt:lpwstr>
  </property>
  <property fmtid="{D5CDD505-2E9C-101B-9397-08002B2CF9AE}" pid="3" name="MSIP_Label_ec3b1a8e-41ed-4bc7-92d1-0305fbefd661_SetDate">
    <vt:lpwstr>2026-06-10T21:50:26Z</vt:lpwstr>
  </property>
  <property fmtid="{D5CDD505-2E9C-101B-9397-08002B2CF9AE}" pid="4" name="MSIP_Label_ec3b1a8e-41ed-4bc7-92d1-0305fbefd661_Method">
    <vt:lpwstr>Standard</vt:lpwstr>
  </property>
  <property fmtid="{D5CDD505-2E9C-101B-9397-08002B2CF9AE}" pid="5" name="MSIP_Label_ec3b1a8e-41ed-4bc7-92d1-0305fbefd661_Name">
    <vt:lpwstr>M365-General - Anyone (Unrestricted)-Prod</vt:lpwstr>
  </property>
  <property fmtid="{D5CDD505-2E9C-101B-9397-08002B2CF9AE}" pid="6" name="MSIP_Label_ec3b1a8e-41ed-4bc7-92d1-0305fbefd661_SiteId">
    <vt:lpwstr>70af547c-69ab-416d-b4a6-543b5ce52b99</vt:lpwstr>
  </property>
  <property fmtid="{D5CDD505-2E9C-101B-9397-08002B2CF9AE}" pid="7" name="MSIP_Label_ec3b1a8e-41ed-4bc7-92d1-0305fbefd661_ActionId">
    <vt:lpwstr>dbe6f17e-4c92-4208-b58f-1360bde5f3bb</vt:lpwstr>
  </property>
  <property fmtid="{D5CDD505-2E9C-101B-9397-08002B2CF9AE}" pid="8" name="MSIP_Label_ec3b1a8e-41ed-4bc7-92d1-0305fbefd661_ContentBits">
    <vt:lpwstr>0</vt:lpwstr>
  </property>
  <property fmtid="{D5CDD505-2E9C-101B-9397-08002B2CF9AE}" pid="9" name="MSIP_Label_ec3b1a8e-41ed-4bc7-92d1-0305fbefd661_Tag">
    <vt:lpwstr>10, 3, 0, 1</vt:lpwstr>
  </property>
  <property fmtid="{D5CDD505-2E9C-101B-9397-08002B2CF9AE}" pid="10" name="ContentTypeId">
    <vt:lpwstr>0x01010039B7646019CD0B46B1AC0F32E5BF805B</vt:lpwstr>
  </property>
</Properties>
</file>