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9404" w14:textId="77777777" w:rsidR="00E85F70" w:rsidRDefault="00E85F70" w:rsidP="0043764D">
      <w:pPr>
        <w:pStyle w:val="Heading1"/>
      </w:pPr>
      <w:r>
        <w:t>Video Script</w:t>
      </w:r>
    </w:p>
    <w:p w14:paraId="152C2EE7" w14:textId="77777777" w:rsidR="00E85F70" w:rsidRPr="00003BD4" w:rsidRDefault="00003BD4" w:rsidP="00003BD4">
      <w:pPr>
        <w:pStyle w:val="Title"/>
      </w:pPr>
      <w:r>
        <w:rPr>
          <w:b w:val="0"/>
        </w:rPr>
        <w:tab/>
        <w:t>TITLE:</w:t>
      </w:r>
      <w:r>
        <w:tab/>
      </w:r>
      <w:fldSimple w:instr=" TITLE  \* MERGEFORMAT ">
        <w:r>
          <w:t>A Dark Day</w:t>
        </w:r>
      </w:fldSimple>
    </w:p>
    <w:p w14:paraId="5B101867" w14:textId="77777777" w:rsidR="00E85F70" w:rsidRDefault="00E85F70">
      <w:pPr>
        <w:pStyle w:val="CoverSheet"/>
      </w:pPr>
      <w:r>
        <w:tab/>
      </w:r>
      <w:r>
        <w:rPr>
          <w:b w:val="0"/>
        </w:rPr>
        <w:t>PREPARED FOR:</w:t>
      </w:r>
      <w:r>
        <w:tab/>
      </w:r>
      <w:r w:rsidR="00003BD4">
        <w:t>Dakota Pathways</w:t>
      </w:r>
    </w:p>
    <w:p w14:paraId="13850202" w14:textId="77777777" w:rsidR="00E85F70" w:rsidRDefault="00E85F70">
      <w:pPr>
        <w:pStyle w:val="CoverSheet"/>
      </w:pPr>
      <w:r>
        <w:tab/>
      </w:r>
      <w:r>
        <w:rPr>
          <w:b w:val="0"/>
        </w:rPr>
        <w:t>WRITER</w:t>
      </w:r>
      <w:r>
        <w:t>:</w:t>
      </w:r>
      <w:r>
        <w:tab/>
      </w:r>
      <w:r w:rsidR="00003BD4">
        <w:t>Paul Higbee and Julia Monczunski</w:t>
      </w:r>
    </w:p>
    <w:p w14:paraId="70AAD15A" w14:textId="77777777" w:rsidR="00E85F70" w:rsidRDefault="00E85F70">
      <w:pPr>
        <w:pStyle w:val="CoverSheet"/>
      </w:pPr>
      <w:r>
        <w:tab/>
      </w:r>
      <w:r>
        <w:rPr>
          <w:b w:val="0"/>
        </w:rPr>
        <w:t>PRODUCER</w:t>
      </w:r>
      <w:r>
        <w:t>:</w:t>
      </w:r>
      <w:r>
        <w:tab/>
      </w:r>
      <w:r w:rsidR="00003BD4">
        <w:t>Jim Sprecher</w:t>
      </w:r>
    </w:p>
    <w:p w14:paraId="642E6699" w14:textId="77777777" w:rsidR="00326000" w:rsidRDefault="00E85F70">
      <w:pPr>
        <w:pStyle w:val="CoverSheet"/>
      </w:pPr>
      <w:r>
        <w:tab/>
      </w:r>
      <w:r>
        <w:rPr>
          <w:b w:val="0"/>
        </w:rPr>
        <w:t>DRAFT</w:t>
      </w:r>
      <w:r>
        <w:t>:</w:t>
      </w:r>
      <w:r>
        <w:tab/>
      </w:r>
      <w:r w:rsidR="003F57F6">
        <w:t>FINAL RECORDED VERSION</w:t>
      </w:r>
      <w:bookmarkStart w:id="0" w:name="Last"/>
      <w:bookmarkEnd w:id="0"/>
    </w:p>
    <w:p w14:paraId="6322F3FD" w14:textId="77777777" w:rsidR="00E85F70" w:rsidRDefault="00E85F70">
      <w:pPr>
        <w:pStyle w:val="CoverSheet"/>
      </w:pPr>
      <w:r>
        <w:tab/>
      </w:r>
      <w:r>
        <w:rPr>
          <w:b w:val="0"/>
        </w:rPr>
        <w:t>DATE</w:t>
      </w:r>
      <w:r>
        <w:t>:</w:t>
      </w:r>
      <w:r>
        <w:tab/>
      </w:r>
      <w:smartTag w:uri="urn:schemas-microsoft-com:office:smarttags" w:element="date">
        <w:smartTagPr>
          <w:attr w:name="Year" w:val="2005"/>
          <w:attr w:name="Day" w:val="25"/>
          <w:attr w:name="Month" w:val="7"/>
        </w:smartTagPr>
        <w:r w:rsidR="006E5403">
          <w:t>July 25, 2005</w:t>
        </w:r>
      </w:smartTag>
    </w:p>
    <w:p w14:paraId="4EF72D24" w14:textId="77777777" w:rsidR="00003BD4" w:rsidRDefault="00003BD4">
      <w:pPr>
        <w:pStyle w:val="CoverSheet"/>
      </w:pPr>
      <w:r>
        <w:rPr>
          <w:b w:val="0"/>
        </w:rPr>
        <w:tab/>
        <w:t>SCRIPT #</w:t>
      </w:r>
      <w:r w:rsidRPr="00003BD4">
        <w:t>:</w:t>
      </w:r>
      <w:r>
        <w:tab/>
        <w:t>20</w:t>
      </w:r>
    </w:p>
    <w:p w14:paraId="7B8B9E0F" w14:textId="77777777" w:rsidR="00E85F70" w:rsidRDefault="00E85F70">
      <w:pPr>
        <w:sectPr w:rsidR="00E85F7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2016" w:right="1440" w:bottom="1080" w:left="1800" w:header="1440" w:footer="1440" w:gutter="0"/>
          <w:pgNumType w:start="1"/>
          <w:cols w:space="0"/>
        </w:sectPr>
      </w:pPr>
    </w:p>
    <w:p w14:paraId="363B9970" w14:textId="77777777" w:rsidR="00E85F70" w:rsidRDefault="00E85F70">
      <w:pPr>
        <w:pStyle w:val="FadeIn"/>
      </w:pPr>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E85F70" w14:paraId="2A3B8968" w14:textId="77777777">
        <w:tc>
          <w:tcPr>
            <w:tcW w:w="4320" w:type="dxa"/>
          </w:tcPr>
          <w:p w14:paraId="277A3E6C" w14:textId="77777777" w:rsidR="00E85F70" w:rsidRPr="00D97173" w:rsidRDefault="00003BD4">
            <w:pPr>
              <w:pStyle w:val="Video"/>
            </w:pPr>
            <w:bookmarkStart w:id="1" w:name="StartTutorial"/>
            <w:bookmarkEnd w:id="1"/>
            <w:r w:rsidRPr="00D97173">
              <w:t>Open</w:t>
            </w:r>
          </w:p>
        </w:tc>
        <w:tc>
          <w:tcPr>
            <w:tcW w:w="5400" w:type="dxa"/>
          </w:tcPr>
          <w:p w14:paraId="17B97BD2" w14:textId="77777777" w:rsidR="00E85F70" w:rsidRDefault="00D97173" w:rsidP="00D97173">
            <w:pPr>
              <w:pStyle w:val="Audio"/>
              <w:spacing w:line="240" w:lineRule="auto"/>
              <w:jc w:val="center"/>
            </w:pPr>
            <w:r>
              <w:t>NAT. SOUND UP AND UNDER</w:t>
            </w:r>
          </w:p>
          <w:p w14:paraId="41CFDED0" w14:textId="77777777" w:rsidR="00D97173" w:rsidRDefault="00D97173" w:rsidP="00D97173">
            <w:pPr>
              <w:pStyle w:val="Audio"/>
              <w:spacing w:line="240" w:lineRule="auto"/>
              <w:jc w:val="center"/>
            </w:pPr>
            <w:r>
              <w:t>MUSIC UP AND UNDER</w:t>
            </w:r>
          </w:p>
          <w:p w14:paraId="5EA39BE4" w14:textId="77777777" w:rsidR="00D97173" w:rsidRPr="00D97173" w:rsidRDefault="00D97173" w:rsidP="00D97173">
            <w:pPr>
              <w:pStyle w:val="Audio"/>
              <w:spacing w:line="240" w:lineRule="auto"/>
              <w:jc w:val="center"/>
              <w:rPr>
                <w:sz w:val="20"/>
              </w:rPr>
            </w:pPr>
            <w:r>
              <w:rPr>
                <w:sz w:val="20"/>
              </w:rPr>
              <w:t>DWCD 0251 “Easy Come, Easy Go”</w:t>
            </w:r>
          </w:p>
          <w:p w14:paraId="45A05ADC" w14:textId="77777777" w:rsidR="00D97173" w:rsidRDefault="00D97173" w:rsidP="00D97173">
            <w:pPr>
              <w:pStyle w:val="Audio"/>
              <w:spacing w:line="240" w:lineRule="auto"/>
              <w:jc w:val="center"/>
            </w:pPr>
            <w:r>
              <w:t>MUSIC UP AND UNDER</w:t>
            </w:r>
          </w:p>
          <w:p w14:paraId="33CA8C61" w14:textId="77777777" w:rsidR="00003BD4" w:rsidRDefault="00D97173" w:rsidP="00D97173">
            <w:pPr>
              <w:pStyle w:val="Audio"/>
              <w:spacing w:line="240" w:lineRule="auto"/>
              <w:jc w:val="center"/>
              <w:rPr>
                <w:sz w:val="20"/>
              </w:rPr>
            </w:pPr>
            <w:r>
              <w:rPr>
                <w:sz w:val="20"/>
              </w:rPr>
              <w:t>AMC 017 Cut 3 “Aftermath”</w:t>
            </w:r>
          </w:p>
          <w:p w14:paraId="7C7832A3" w14:textId="77777777" w:rsidR="00D97173" w:rsidRPr="00D97173" w:rsidRDefault="00D97173" w:rsidP="00D97173">
            <w:pPr>
              <w:pStyle w:val="Audio"/>
              <w:spacing w:line="240" w:lineRule="auto"/>
              <w:jc w:val="center"/>
              <w:rPr>
                <w:sz w:val="20"/>
              </w:rPr>
            </w:pPr>
          </w:p>
        </w:tc>
      </w:tr>
      <w:tr w:rsidR="00003BD4" w14:paraId="6CC3B76D" w14:textId="77777777">
        <w:tc>
          <w:tcPr>
            <w:tcW w:w="4320" w:type="dxa"/>
          </w:tcPr>
          <w:p w14:paraId="49132DBA" w14:textId="77777777" w:rsidR="00003BD4" w:rsidRDefault="00003BD4">
            <w:pPr>
              <w:pStyle w:val="Video"/>
            </w:pPr>
            <w:smartTag w:uri="urn:schemas-microsoft-com:office:smarttags" w:element="City">
              <w:smartTag w:uri="urn:schemas-microsoft-com:office:smarttags" w:element="place">
                <w:r>
                  <w:t>New York City</w:t>
                </w:r>
              </w:smartTag>
            </w:smartTag>
            <w:r>
              <w:t xml:space="preserve"> skyline, pre 9-11, against a blue sky.</w:t>
            </w:r>
          </w:p>
        </w:tc>
        <w:tc>
          <w:tcPr>
            <w:tcW w:w="5400" w:type="dxa"/>
          </w:tcPr>
          <w:p w14:paraId="7FCE1554" w14:textId="77777777" w:rsidR="00D97173" w:rsidRPr="00D97173" w:rsidRDefault="00D97173" w:rsidP="00D97173">
            <w:pPr>
              <w:pStyle w:val="Audio"/>
              <w:spacing w:line="240" w:lineRule="auto"/>
              <w:jc w:val="center"/>
            </w:pPr>
            <w:r>
              <w:t>NARRATOR:</w:t>
            </w:r>
          </w:p>
          <w:p w14:paraId="201532C6" w14:textId="77777777" w:rsidR="00003BD4" w:rsidRDefault="00003BD4" w:rsidP="00003BD4">
            <w:pPr>
              <w:pStyle w:val="Audio"/>
              <w:spacing w:line="240" w:lineRule="auto"/>
            </w:pPr>
            <w:r>
              <w:t>There are dark days in history.  Usually they dawn without a hint of being anything but ordinary…</w:t>
            </w:r>
          </w:p>
          <w:p w14:paraId="6849A820" w14:textId="77777777" w:rsidR="00003BD4" w:rsidRDefault="00003BD4" w:rsidP="00003BD4">
            <w:pPr>
              <w:pStyle w:val="Audio"/>
              <w:spacing w:line="240" w:lineRule="auto"/>
            </w:pPr>
          </w:p>
        </w:tc>
      </w:tr>
      <w:tr w:rsidR="00003BD4" w14:paraId="19161BD2" w14:textId="77777777">
        <w:tc>
          <w:tcPr>
            <w:tcW w:w="4320" w:type="dxa"/>
          </w:tcPr>
          <w:p w14:paraId="2B60CEB4" w14:textId="77777777" w:rsidR="00003BD4" w:rsidRDefault="00003BD4">
            <w:pPr>
              <w:pStyle w:val="Video"/>
            </w:pPr>
            <w:smartTag w:uri="urn:schemas-microsoft-com:office:smarttags" w:element="place">
              <w:smartTag w:uri="urn:schemas-microsoft-com:office:smarttags" w:element="PlaceName">
                <w:r>
                  <w:t>Twin</w:t>
                </w:r>
              </w:smartTag>
              <w:r>
                <w:t xml:space="preserve"> </w:t>
              </w:r>
              <w:smartTag w:uri="urn:schemas-microsoft-com:office:smarttags" w:element="PlaceType">
                <w:r>
                  <w:t>Towers</w:t>
                </w:r>
              </w:smartTag>
            </w:smartTag>
            <w:r>
              <w:t xml:space="preserve"> burning.</w:t>
            </w:r>
          </w:p>
        </w:tc>
        <w:tc>
          <w:tcPr>
            <w:tcW w:w="5400" w:type="dxa"/>
          </w:tcPr>
          <w:p w14:paraId="3BE69DD7" w14:textId="77777777" w:rsidR="00003BD4" w:rsidRPr="00003BD4" w:rsidRDefault="00003BD4" w:rsidP="00003BD4">
            <w:pPr>
              <w:pStyle w:val="Audio"/>
              <w:spacing w:line="240" w:lineRule="auto"/>
            </w:pPr>
            <w:r w:rsidRPr="00003BD4">
              <w:t>yet end with everybody knowing the day’s events won’t be forgotten.</w:t>
            </w:r>
          </w:p>
          <w:p w14:paraId="194221C4" w14:textId="77777777" w:rsidR="00003BD4" w:rsidRPr="00003BD4" w:rsidRDefault="00003BD4" w:rsidP="00003BD4">
            <w:pPr>
              <w:pStyle w:val="Audio"/>
              <w:spacing w:line="240" w:lineRule="auto"/>
            </w:pPr>
          </w:p>
        </w:tc>
      </w:tr>
      <w:tr w:rsidR="00003BD4" w14:paraId="736E7F1A" w14:textId="77777777">
        <w:tc>
          <w:tcPr>
            <w:tcW w:w="4320" w:type="dxa"/>
          </w:tcPr>
          <w:p w14:paraId="003602F0" w14:textId="77777777" w:rsidR="00D97173" w:rsidRDefault="00003BD4">
            <w:pPr>
              <w:pStyle w:val="Video"/>
            </w:pPr>
            <w:r>
              <w:t xml:space="preserve">Black and white </w:t>
            </w:r>
            <w:r w:rsidR="00D97173">
              <w:t>photo montage:</w:t>
            </w:r>
          </w:p>
          <w:p w14:paraId="331B54C8" w14:textId="77777777" w:rsidR="00003BD4" w:rsidRDefault="00003BD4">
            <w:pPr>
              <w:pStyle w:val="Video"/>
            </w:pPr>
            <w:r>
              <w:t xml:space="preserve">of the </w:t>
            </w:r>
            <w:smartTag w:uri="urn:schemas-microsoft-com:office:smarttags" w:element="City">
              <w:smartTag w:uri="urn:schemas-microsoft-com:office:smarttags" w:element="place">
                <w:r w:rsidR="00D97173">
                  <w:t>Lincoln</w:t>
                </w:r>
              </w:smartTag>
            </w:smartTag>
            <w:r w:rsidR="00D97173">
              <w:t xml:space="preserve"> </w:t>
            </w:r>
            <w:proofErr w:type="spellStart"/>
            <w:r w:rsidR="00D97173">
              <w:t>assasination</w:t>
            </w:r>
            <w:proofErr w:type="spellEnd"/>
            <w:r w:rsidR="00D97173">
              <w:t xml:space="preserve">, </w:t>
            </w:r>
            <w:r>
              <w:t xml:space="preserve"> </w:t>
            </w:r>
            <w:smartTag w:uri="urn:schemas-microsoft-com:office:smarttags" w:element="place">
              <w:r>
                <w:t>Pearl Harbor</w:t>
              </w:r>
            </w:smartTag>
            <w:r>
              <w:t>, and Kennedy assassination.</w:t>
            </w:r>
          </w:p>
        </w:tc>
        <w:tc>
          <w:tcPr>
            <w:tcW w:w="5400" w:type="dxa"/>
          </w:tcPr>
          <w:p w14:paraId="3A903AD9" w14:textId="77777777" w:rsidR="00003BD4" w:rsidRDefault="00003BD4" w:rsidP="00003BD4">
            <w:pPr>
              <w:pStyle w:val="Audio"/>
              <w:spacing w:line="240" w:lineRule="auto"/>
            </w:pPr>
            <w:r>
              <w:t>Sadness and anger, in fact, can remain even after those who actually lived the dark day are gone.  Historians can help…</w:t>
            </w:r>
          </w:p>
          <w:p w14:paraId="4A2E75EA" w14:textId="77777777" w:rsidR="00003BD4" w:rsidRPr="00003BD4" w:rsidRDefault="00003BD4" w:rsidP="00003BD4">
            <w:pPr>
              <w:pStyle w:val="Audio"/>
              <w:spacing w:line="240" w:lineRule="auto"/>
            </w:pPr>
          </w:p>
        </w:tc>
      </w:tr>
      <w:tr w:rsidR="00003BD4" w14:paraId="2FAA6500" w14:textId="77777777">
        <w:tc>
          <w:tcPr>
            <w:tcW w:w="4320" w:type="dxa"/>
          </w:tcPr>
          <w:p w14:paraId="710EF444" w14:textId="77777777" w:rsidR="00003BD4" w:rsidRDefault="00D97173">
            <w:pPr>
              <w:pStyle w:val="Video"/>
            </w:pPr>
            <w:r>
              <w:t>Montage continued</w:t>
            </w:r>
          </w:p>
        </w:tc>
        <w:tc>
          <w:tcPr>
            <w:tcW w:w="5400" w:type="dxa"/>
          </w:tcPr>
          <w:p w14:paraId="65BDBD3A" w14:textId="77777777" w:rsidR="00003BD4" w:rsidRDefault="00003BD4" w:rsidP="00003BD4">
            <w:pPr>
              <w:pStyle w:val="Audio"/>
              <w:spacing w:line="240" w:lineRule="auto"/>
            </w:pPr>
            <w:r>
              <w:t xml:space="preserve">by examining what led to the tragedy, and why those </w:t>
            </w:r>
            <w:r w:rsidR="00683C94">
              <w:t>e</w:t>
            </w:r>
            <w:r>
              <w:t>vents hold so much meaning afterwards.</w:t>
            </w:r>
          </w:p>
          <w:p w14:paraId="3B1142E5" w14:textId="77777777" w:rsidR="00003BD4" w:rsidRDefault="00D97173" w:rsidP="00003BD4">
            <w:pPr>
              <w:pStyle w:val="Audio"/>
              <w:spacing w:line="240" w:lineRule="auto"/>
            </w:pPr>
            <w:r>
              <w:t xml:space="preserve">MUSIC UP AND UNDER </w:t>
            </w:r>
          </w:p>
          <w:p w14:paraId="20402974" w14:textId="77777777" w:rsidR="00D97173" w:rsidRDefault="00D97173" w:rsidP="00003BD4">
            <w:pPr>
              <w:pStyle w:val="Audio"/>
              <w:spacing w:line="240" w:lineRule="auto"/>
              <w:rPr>
                <w:sz w:val="20"/>
              </w:rPr>
            </w:pPr>
            <w:r>
              <w:rPr>
                <w:sz w:val="20"/>
              </w:rPr>
              <w:t xml:space="preserve">Sissy Goodhouse “The </w:t>
            </w:r>
            <w:smartTag w:uri="urn:schemas-microsoft-com:office:smarttags" w:element="Street">
              <w:smartTag w:uri="urn:schemas-microsoft-com:office:smarttags" w:element="address">
                <w:r>
                  <w:rPr>
                    <w:sz w:val="20"/>
                  </w:rPr>
                  <w:t>Third Circle</w:t>
                </w:r>
              </w:smartTag>
            </w:smartTag>
            <w:r>
              <w:rPr>
                <w:sz w:val="20"/>
              </w:rPr>
              <w:t xml:space="preserve">” </w:t>
            </w:r>
          </w:p>
          <w:p w14:paraId="58830DF2" w14:textId="77777777" w:rsidR="00D97173" w:rsidRDefault="00D97173" w:rsidP="00003BD4">
            <w:pPr>
              <w:pStyle w:val="Audio"/>
              <w:spacing w:line="240" w:lineRule="auto"/>
              <w:rPr>
                <w:sz w:val="20"/>
              </w:rPr>
            </w:pPr>
            <w:r>
              <w:rPr>
                <w:sz w:val="20"/>
              </w:rPr>
              <w:t>Cut 2  “Woman’s Song”</w:t>
            </w:r>
          </w:p>
          <w:p w14:paraId="36BAEFB5" w14:textId="77777777" w:rsidR="006B4BD9" w:rsidRDefault="006B4BD9" w:rsidP="00D97173">
            <w:pPr>
              <w:pStyle w:val="Audio"/>
              <w:spacing w:line="240" w:lineRule="auto"/>
              <w:jc w:val="center"/>
            </w:pPr>
          </w:p>
          <w:p w14:paraId="3C8AB0B8" w14:textId="77777777" w:rsidR="00D97173" w:rsidRPr="00D97173" w:rsidRDefault="00D97173" w:rsidP="00D97173">
            <w:pPr>
              <w:pStyle w:val="Audio"/>
              <w:spacing w:line="240" w:lineRule="auto"/>
              <w:jc w:val="center"/>
            </w:pPr>
            <w:r>
              <w:t>NARRATOR:</w:t>
            </w:r>
          </w:p>
        </w:tc>
      </w:tr>
      <w:tr w:rsidR="00003BD4" w14:paraId="4AD1C49A" w14:textId="77777777">
        <w:tc>
          <w:tcPr>
            <w:tcW w:w="4320" w:type="dxa"/>
          </w:tcPr>
          <w:p w14:paraId="36F188E4" w14:textId="77777777" w:rsidR="00003BD4" w:rsidRDefault="00003BD4">
            <w:pPr>
              <w:pStyle w:val="Video"/>
            </w:pPr>
            <w:r>
              <w:t xml:space="preserve">Winter near </w:t>
            </w:r>
            <w:smartTag w:uri="urn:schemas-microsoft-com:office:smarttags" w:element="place">
              <w:r>
                <w:t>Wounded Knee</w:t>
              </w:r>
            </w:smartTag>
            <w:r>
              <w:t>.</w:t>
            </w:r>
          </w:p>
        </w:tc>
        <w:tc>
          <w:tcPr>
            <w:tcW w:w="5400" w:type="dxa"/>
          </w:tcPr>
          <w:p w14:paraId="6B1D6F23" w14:textId="77777777" w:rsidR="00003BD4" w:rsidRDefault="00003BD4" w:rsidP="00003BD4">
            <w:pPr>
              <w:pStyle w:val="Audio"/>
              <w:spacing w:line="240" w:lineRule="auto"/>
            </w:pPr>
            <w:r>
              <w:t xml:space="preserve">A dark day in </w:t>
            </w:r>
            <w:smartTag w:uri="urn:schemas-microsoft-com:office:smarttags" w:element="State">
              <w:smartTag w:uri="urn:schemas-microsoft-com:office:smarttags" w:element="place">
                <w:r>
                  <w:t>South Dakota</w:t>
                </w:r>
              </w:smartTag>
            </w:smartTag>
            <w:r>
              <w:t xml:space="preserve"> history happened </w:t>
            </w:r>
            <w:smartTag w:uri="urn:schemas-microsoft-com:office:smarttags" w:element="date">
              <w:smartTagPr>
                <w:attr w:name="Month" w:val="12"/>
                <w:attr w:name="Day" w:val="29"/>
                <w:attr w:name="Year" w:val="1890"/>
              </w:smartTagPr>
              <w:r>
                <w:t>December 29, 1890</w:t>
              </w:r>
            </w:smartTag>
            <w:r>
              <w:t>.</w:t>
            </w:r>
          </w:p>
          <w:p w14:paraId="633D8986" w14:textId="77777777" w:rsidR="00003BD4" w:rsidRDefault="00003BD4" w:rsidP="00003BD4">
            <w:pPr>
              <w:pStyle w:val="Audio"/>
              <w:spacing w:line="240" w:lineRule="auto"/>
            </w:pPr>
          </w:p>
        </w:tc>
      </w:tr>
      <w:tr w:rsidR="00003BD4" w14:paraId="5414D3B1" w14:textId="77777777">
        <w:tc>
          <w:tcPr>
            <w:tcW w:w="4320" w:type="dxa"/>
          </w:tcPr>
          <w:p w14:paraId="6C702980" w14:textId="77777777" w:rsidR="00003BD4" w:rsidRDefault="00003BD4">
            <w:pPr>
              <w:pStyle w:val="Video"/>
            </w:pPr>
            <w:smartTag w:uri="urn:schemas-microsoft-com:office:smarttags" w:element="City">
              <w:smartTag w:uri="urn:schemas-microsoft-com:office:smarttags" w:element="place">
                <w:r>
                  <w:lastRenderedPageBreak/>
                  <w:t>Sunrise</w:t>
                </w:r>
              </w:smartTag>
            </w:smartTag>
            <w:r>
              <w:t>.</w:t>
            </w:r>
          </w:p>
        </w:tc>
        <w:tc>
          <w:tcPr>
            <w:tcW w:w="5400" w:type="dxa"/>
          </w:tcPr>
          <w:p w14:paraId="25F5005F" w14:textId="77777777" w:rsidR="006B4BD9" w:rsidRDefault="006B4BD9" w:rsidP="006B4BD9">
            <w:pPr>
              <w:pStyle w:val="Audio"/>
              <w:spacing w:line="240" w:lineRule="auto"/>
              <w:jc w:val="center"/>
            </w:pPr>
            <w:r>
              <w:t>NARRATOR:</w:t>
            </w:r>
          </w:p>
          <w:p w14:paraId="431C1381" w14:textId="77777777" w:rsidR="00003BD4" w:rsidRDefault="00003BD4" w:rsidP="00003BD4">
            <w:pPr>
              <w:pStyle w:val="Audio"/>
              <w:spacing w:line="240" w:lineRule="auto"/>
            </w:pPr>
            <w:r>
              <w:t xml:space="preserve">It was winter, but the day dawned sunny, warm, and still along Wounded Knee Creek in southwestern </w:t>
            </w:r>
            <w:smartTag w:uri="urn:schemas-microsoft-com:office:smarttags" w:element="State">
              <w:smartTag w:uri="urn:schemas-microsoft-com:office:smarttags" w:element="place">
                <w:r>
                  <w:t>South Dakota</w:t>
                </w:r>
              </w:smartTag>
            </w:smartTag>
            <w:r>
              <w:t>.</w:t>
            </w:r>
          </w:p>
          <w:p w14:paraId="27251149" w14:textId="77777777" w:rsidR="00003BD4" w:rsidRDefault="00003BD4" w:rsidP="00003BD4">
            <w:pPr>
              <w:pStyle w:val="Audio"/>
              <w:spacing w:line="240" w:lineRule="auto"/>
            </w:pPr>
          </w:p>
        </w:tc>
      </w:tr>
      <w:tr w:rsidR="00003BD4" w14:paraId="63138694" w14:textId="77777777">
        <w:tc>
          <w:tcPr>
            <w:tcW w:w="4320" w:type="dxa"/>
          </w:tcPr>
          <w:p w14:paraId="3E0A13A7" w14:textId="77777777" w:rsidR="006B4BD9" w:rsidRDefault="00003BD4">
            <w:pPr>
              <w:pStyle w:val="Video"/>
            </w:pPr>
            <w:r>
              <w:t xml:space="preserve">Historic photo of Big Foot’s people, dissolving to </w:t>
            </w:r>
          </w:p>
          <w:p w14:paraId="23A0CC28" w14:textId="77777777" w:rsidR="00003BD4" w:rsidRDefault="006B4BD9">
            <w:pPr>
              <w:pStyle w:val="Video"/>
            </w:pPr>
            <w:r>
              <w:t xml:space="preserve">MAP South Dakota showing route from </w:t>
            </w:r>
            <w:smartTag w:uri="urn:schemas-microsoft-com:office:smarttags" w:element="place">
              <w:r>
                <w:t>Cheyenne River</w:t>
              </w:r>
            </w:smartTag>
            <w:r>
              <w:t xml:space="preserve"> to </w:t>
            </w:r>
            <w:smartTag w:uri="urn:schemas-microsoft-com:office:smarttags" w:element="place">
              <w:r>
                <w:t>Wounded Knee</w:t>
              </w:r>
            </w:smartTag>
          </w:p>
        </w:tc>
        <w:tc>
          <w:tcPr>
            <w:tcW w:w="5400" w:type="dxa"/>
          </w:tcPr>
          <w:p w14:paraId="6AC4CFE1" w14:textId="77777777" w:rsidR="006B4BD9" w:rsidRDefault="00003BD4" w:rsidP="00003BD4">
            <w:pPr>
              <w:pStyle w:val="Audio"/>
              <w:spacing w:line="240" w:lineRule="auto"/>
            </w:pPr>
            <w:r>
              <w:t xml:space="preserve">The people of Big Foot, a </w:t>
            </w:r>
            <w:proofErr w:type="spellStart"/>
            <w:r>
              <w:t>Minneconjou</w:t>
            </w:r>
            <w:proofErr w:type="spellEnd"/>
            <w:r>
              <w:t xml:space="preserve"> chief, came into contact with the U. S. Army’s Seventh Cavalry the day before.  </w:t>
            </w:r>
          </w:p>
          <w:p w14:paraId="1B67D12B" w14:textId="77777777" w:rsidR="00003BD4" w:rsidRDefault="00003BD4" w:rsidP="00003BD4">
            <w:pPr>
              <w:pStyle w:val="Audio"/>
              <w:spacing w:line="240" w:lineRule="auto"/>
            </w:pPr>
            <w:r>
              <w:t>Big Foot and his people were far from their home to the north, the Cheyenne River Reservation.</w:t>
            </w:r>
          </w:p>
          <w:p w14:paraId="78D01DC8" w14:textId="77777777" w:rsidR="00003BD4" w:rsidRDefault="00003BD4" w:rsidP="00003BD4">
            <w:pPr>
              <w:pStyle w:val="Audio"/>
              <w:spacing w:line="240" w:lineRule="auto"/>
            </w:pPr>
          </w:p>
        </w:tc>
      </w:tr>
      <w:tr w:rsidR="00003BD4" w14:paraId="27A9A603" w14:textId="77777777">
        <w:tc>
          <w:tcPr>
            <w:tcW w:w="4320" w:type="dxa"/>
          </w:tcPr>
          <w:p w14:paraId="7F1EBE98" w14:textId="77777777" w:rsidR="00003BD4" w:rsidRDefault="00003BD4">
            <w:pPr>
              <w:pStyle w:val="Video"/>
            </w:pPr>
            <w:r>
              <w:t>Town and ranch structures of the 1890s</w:t>
            </w:r>
          </w:p>
          <w:p w14:paraId="5982BD76" w14:textId="77777777" w:rsidR="006B4BD9" w:rsidRDefault="006B4BD9">
            <w:pPr>
              <w:pStyle w:val="Video"/>
            </w:pPr>
          </w:p>
          <w:p w14:paraId="07AB359B" w14:textId="77777777" w:rsidR="006B4BD9" w:rsidRDefault="006B4BD9">
            <w:pPr>
              <w:pStyle w:val="Video"/>
            </w:pPr>
            <w:r>
              <w:t>Newspaper Headlines</w:t>
            </w:r>
          </w:p>
          <w:p w14:paraId="4E3437B3" w14:textId="77777777" w:rsidR="006B4BD9" w:rsidRDefault="006B4BD9">
            <w:pPr>
              <w:pStyle w:val="Video"/>
            </w:pPr>
          </w:p>
          <w:p w14:paraId="4449B74D" w14:textId="77777777" w:rsidR="006B4BD9" w:rsidRDefault="006B4BD9">
            <w:pPr>
              <w:pStyle w:val="Video"/>
            </w:pPr>
            <w:r>
              <w:t xml:space="preserve">Marie Fox </w:t>
            </w:r>
            <w:smartTag w:uri="urn:schemas-microsoft-com:office:smarttags" w:element="place">
              <w:smartTag w:uri="urn:schemas-microsoft-com:office:smarttags" w:element="City">
                <w:r>
                  <w:t>Belly</w:t>
                </w:r>
              </w:smartTag>
              <w:r>
                <w:t xml:space="preserve"> </w:t>
              </w:r>
              <w:smartTag w:uri="urn:schemas-microsoft-com:office:smarttags" w:element="State">
                <w:r>
                  <w:t>ON</w:t>
                </w:r>
              </w:smartTag>
            </w:smartTag>
            <w:r>
              <w:t xml:space="preserve"> CAMERA</w:t>
            </w:r>
          </w:p>
        </w:tc>
        <w:tc>
          <w:tcPr>
            <w:tcW w:w="5400" w:type="dxa"/>
          </w:tcPr>
          <w:p w14:paraId="5B09E6AE" w14:textId="77777777" w:rsidR="00003BD4" w:rsidRDefault="00003BD4" w:rsidP="00003BD4">
            <w:pPr>
              <w:pStyle w:val="Audio"/>
              <w:spacing w:line="240" w:lineRule="auto"/>
            </w:pPr>
            <w:r>
              <w:t xml:space="preserve">All that fall and early winter, settlers across western </w:t>
            </w:r>
            <w:smartTag w:uri="urn:schemas-microsoft-com:office:smarttags" w:element="State">
              <w:smartTag w:uri="urn:schemas-microsoft-com:office:smarttags" w:element="place">
                <w:r>
                  <w:t>South Dakota</w:t>
                </w:r>
              </w:smartTag>
            </w:smartTag>
            <w:r>
              <w:t xml:space="preserve"> feared American Indians were planning to leave their reservations and attack ranches and towns.  Newspapers ran stories reporting danger.</w:t>
            </w:r>
          </w:p>
          <w:p w14:paraId="25E375A8" w14:textId="77777777" w:rsidR="006B4BD9" w:rsidRDefault="006B4BD9" w:rsidP="00003BD4">
            <w:pPr>
              <w:pStyle w:val="Audio"/>
              <w:spacing w:line="240" w:lineRule="auto"/>
            </w:pPr>
          </w:p>
          <w:p w14:paraId="22257CB5" w14:textId="77777777" w:rsidR="006B4BD9" w:rsidRDefault="006B4BD9" w:rsidP="006B4BD9">
            <w:pPr>
              <w:pStyle w:val="Audio"/>
              <w:spacing w:line="240" w:lineRule="auto"/>
              <w:jc w:val="center"/>
            </w:pPr>
            <w:r>
              <w:t>MARIE FOX BELLY ON CAMERA</w:t>
            </w:r>
          </w:p>
          <w:p w14:paraId="132DFAF5" w14:textId="77777777" w:rsidR="00003BD4" w:rsidRDefault="006B4BD9" w:rsidP="00003BD4">
            <w:pPr>
              <w:pStyle w:val="Audio"/>
              <w:spacing w:line="240" w:lineRule="auto"/>
            </w:pPr>
            <w:r>
              <w:t>(Talking about her people’s feelings about the incident and what led up to it.)</w:t>
            </w:r>
          </w:p>
          <w:p w14:paraId="66013C41" w14:textId="77777777" w:rsidR="006B4BD9" w:rsidRDefault="006B4BD9" w:rsidP="006B4BD9">
            <w:pPr>
              <w:pStyle w:val="Audio"/>
              <w:spacing w:line="240" w:lineRule="auto"/>
              <w:jc w:val="center"/>
            </w:pPr>
            <w:r>
              <w:t>MUSIC UP AND UNDER</w:t>
            </w:r>
          </w:p>
          <w:p w14:paraId="58716CBE" w14:textId="77777777" w:rsidR="006B4BD9" w:rsidRDefault="006B4BD9" w:rsidP="006B4BD9">
            <w:pPr>
              <w:pStyle w:val="Audio"/>
              <w:spacing w:line="240" w:lineRule="auto"/>
              <w:jc w:val="center"/>
              <w:rPr>
                <w:sz w:val="20"/>
              </w:rPr>
            </w:pPr>
            <w:r>
              <w:rPr>
                <w:sz w:val="20"/>
              </w:rPr>
              <w:t>Sissy Goodhouse “</w:t>
            </w:r>
            <w:proofErr w:type="spellStart"/>
            <w:r>
              <w:rPr>
                <w:sz w:val="20"/>
              </w:rPr>
              <w:t>Tawahe</w:t>
            </w:r>
            <w:proofErr w:type="spellEnd"/>
            <w:r>
              <w:rPr>
                <w:sz w:val="20"/>
              </w:rPr>
              <w:t>” Cut 3 “If it Feels Good”</w:t>
            </w:r>
          </w:p>
          <w:p w14:paraId="12659AC7" w14:textId="77777777" w:rsidR="006B4BD9" w:rsidRPr="006B4BD9" w:rsidRDefault="006B4BD9" w:rsidP="006B4BD9">
            <w:pPr>
              <w:pStyle w:val="Audio"/>
              <w:spacing w:line="240" w:lineRule="auto"/>
              <w:jc w:val="center"/>
              <w:rPr>
                <w:sz w:val="20"/>
              </w:rPr>
            </w:pPr>
          </w:p>
          <w:p w14:paraId="5EEF9165" w14:textId="77777777" w:rsidR="006B4BD9" w:rsidRDefault="006B4BD9" w:rsidP="006B4BD9">
            <w:pPr>
              <w:pStyle w:val="Audio"/>
              <w:spacing w:line="240" w:lineRule="auto"/>
              <w:jc w:val="center"/>
            </w:pPr>
            <w:r>
              <w:t>NARRATOR:</w:t>
            </w:r>
          </w:p>
        </w:tc>
      </w:tr>
      <w:tr w:rsidR="00003BD4" w14:paraId="3FFBCF45" w14:textId="77777777">
        <w:tc>
          <w:tcPr>
            <w:tcW w:w="4320" w:type="dxa"/>
          </w:tcPr>
          <w:p w14:paraId="32527E28" w14:textId="77777777" w:rsidR="00003BD4" w:rsidRDefault="006B4BD9">
            <w:pPr>
              <w:pStyle w:val="Video"/>
            </w:pPr>
            <w:r>
              <w:t>Photo Col. James</w:t>
            </w:r>
            <w:r w:rsidR="00003BD4">
              <w:t xml:space="preserve"> Forsyth.</w:t>
            </w:r>
          </w:p>
          <w:p w14:paraId="21BE9FCC" w14:textId="77777777" w:rsidR="006B4BD9" w:rsidRPr="006B4BD9" w:rsidRDefault="006B4BD9">
            <w:pPr>
              <w:pStyle w:val="Video"/>
              <w:rPr>
                <w:sz w:val="20"/>
              </w:rPr>
            </w:pPr>
            <w:r w:rsidRPr="006B4BD9">
              <w:rPr>
                <w:sz w:val="20"/>
              </w:rPr>
              <w:t>Super name and dates</w:t>
            </w:r>
          </w:p>
          <w:p w14:paraId="290511BA" w14:textId="77777777" w:rsidR="006B4BD9" w:rsidRPr="006B4BD9" w:rsidRDefault="006B4BD9">
            <w:pPr>
              <w:pStyle w:val="Video"/>
              <w:rPr>
                <w:sz w:val="20"/>
              </w:rPr>
            </w:pPr>
            <w:r w:rsidRPr="006B4BD9">
              <w:rPr>
                <w:sz w:val="20"/>
              </w:rPr>
              <w:t>1834-1906</w:t>
            </w:r>
          </w:p>
        </w:tc>
        <w:tc>
          <w:tcPr>
            <w:tcW w:w="5400" w:type="dxa"/>
          </w:tcPr>
          <w:p w14:paraId="4285E463" w14:textId="77777777" w:rsidR="00003BD4" w:rsidRDefault="00003BD4" w:rsidP="00003BD4">
            <w:pPr>
              <w:pStyle w:val="Audio"/>
              <w:spacing w:line="240" w:lineRule="auto"/>
            </w:pPr>
            <w:r>
              <w:t xml:space="preserve">Colonel James Forsyth of the Seventh Cavalry knew Big Foot’s journey off the reservation would scare some </w:t>
            </w:r>
            <w:smartTag w:uri="urn:schemas-microsoft-com:office:smarttags" w:element="place">
              <w:r>
                <w:t>South Dakotans</w:t>
              </w:r>
            </w:smartTag>
            <w:r>
              <w:t>, even though the group certainly was no war party.</w:t>
            </w:r>
          </w:p>
          <w:p w14:paraId="25977F4F" w14:textId="77777777" w:rsidR="00003BD4" w:rsidRDefault="00003BD4" w:rsidP="00003BD4">
            <w:pPr>
              <w:pStyle w:val="Audio"/>
              <w:spacing w:line="240" w:lineRule="auto"/>
            </w:pPr>
          </w:p>
        </w:tc>
      </w:tr>
      <w:tr w:rsidR="00003BD4" w14:paraId="3BE21DF7" w14:textId="77777777">
        <w:tc>
          <w:tcPr>
            <w:tcW w:w="4320" w:type="dxa"/>
          </w:tcPr>
          <w:p w14:paraId="3A4B4E2D" w14:textId="77777777" w:rsidR="00003BD4" w:rsidRDefault="006B4BD9">
            <w:pPr>
              <w:pStyle w:val="Video"/>
            </w:pPr>
            <w:r>
              <w:t>PHOTO Montage</w:t>
            </w:r>
          </w:p>
          <w:p w14:paraId="7602F274" w14:textId="77777777" w:rsidR="006B4BD9" w:rsidRDefault="006B4BD9">
            <w:pPr>
              <w:pStyle w:val="Video"/>
            </w:pPr>
            <w:r>
              <w:t>Curtis Photo Collection</w:t>
            </w:r>
          </w:p>
        </w:tc>
        <w:tc>
          <w:tcPr>
            <w:tcW w:w="5400" w:type="dxa"/>
          </w:tcPr>
          <w:p w14:paraId="6A1C51BC" w14:textId="77777777" w:rsidR="00003BD4" w:rsidRDefault="00003BD4" w:rsidP="00003BD4">
            <w:pPr>
              <w:pStyle w:val="Audio"/>
              <w:spacing w:line="240" w:lineRule="auto"/>
            </w:pPr>
            <w:r>
              <w:t>Big Foot had about 350 people with him, including many women and children.  About a hundred were men who could be considered warriors.  Many of those men had guns…</w:t>
            </w:r>
          </w:p>
          <w:p w14:paraId="5B789467" w14:textId="77777777" w:rsidR="00003BD4" w:rsidRDefault="006B4BD9" w:rsidP="006B4BD9">
            <w:pPr>
              <w:pStyle w:val="Audio"/>
              <w:spacing w:line="240" w:lineRule="auto"/>
              <w:jc w:val="center"/>
            </w:pPr>
            <w:r>
              <w:lastRenderedPageBreak/>
              <w:t>NARRATOR:</w:t>
            </w:r>
          </w:p>
        </w:tc>
      </w:tr>
      <w:tr w:rsidR="00003BD4" w14:paraId="504FCB7D" w14:textId="77777777">
        <w:tc>
          <w:tcPr>
            <w:tcW w:w="4320" w:type="dxa"/>
          </w:tcPr>
          <w:p w14:paraId="6CA471CE" w14:textId="77777777" w:rsidR="00003BD4" w:rsidRDefault="009A02A2">
            <w:pPr>
              <w:pStyle w:val="Video"/>
            </w:pPr>
            <w:r>
              <w:lastRenderedPageBreak/>
              <w:t>PHOTO Montage continues</w:t>
            </w:r>
          </w:p>
          <w:p w14:paraId="7BAEED4F" w14:textId="77777777" w:rsidR="009A02A2" w:rsidRDefault="009A02A2">
            <w:pPr>
              <w:pStyle w:val="Video"/>
            </w:pPr>
            <w:r>
              <w:t>Grabill Photos</w:t>
            </w:r>
          </w:p>
          <w:p w14:paraId="00D2EB1C" w14:textId="77777777" w:rsidR="009A02A2" w:rsidRDefault="009A02A2">
            <w:pPr>
              <w:pStyle w:val="Video"/>
            </w:pPr>
            <w:r>
              <w:t>Curtis Photos</w:t>
            </w:r>
          </w:p>
        </w:tc>
        <w:tc>
          <w:tcPr>
            <w:tcW w:w="5400" w:type="dxa"/>
          </w:tcPr>
          <w:p w14:paraId="36924AF1" w14:textId="77777777" w:rsidR="00003BD4" w:rsidRDefault="00003BD4" w:rsidP="00003BD4">
            <w:pPr>
              <w:pStyle w:val="Audio"/>
              <w:spacing w:line="240" w:lineRule="auto"/>
            </w:pPr>
            <w:r>
              <w:t xml:space="preserve">and Forsyth told Big Foot his people had to </w:t>
            </w:r>
            <w:r w:rsidR="00683C94">
              <w:t>turn over all weapons and then g</w:t>
            </w:r>
            <w:r>
              <w:t>o directly to Pine Ridge, 17 miles away.  So the morning of December 29, Big Foot’s people handed over guns, knives, axes, and even crow bars.</w:t>
            </w:r>
          </w:p>
          <w:p w14:paraId="2551DB1E" w14:textId="77777777" w:rsidR="00003BD4" w:rsidRDefault="00003BD4" w:rsidP="00003BD4">
            <w:pPr>
              <w:pStyle w:val="Audio"/>
              <w:spacing w:line="240" w:lineRule="auto"/>
            </w:pPr>
          </w:p>
        </w:tc>
      </w:tr>
      <w:tr w:rsidR="00003BD4" w14:paraId="2F8C3F79" w14:textId="77777777">
        <w:tc>
          <w:tcPr>
            <w:tcW w:w="4320" w:type="dxa"/>
          </w:tcPr>
          <w:p w14:paraId="203E6017" w14:textId="77777777" w:rsidR="00003BD4" w:rsidRDefault="009A02A2">
            <w:pPr>
              <w:pStyle w:val="Video"/>
            </w:pPr>
            <w:r>
              <w:t>Montage Continues</w:t>
            </w:r>
          </w:p>
          <w:p w14:paraId="13F9187E" w14:textId="77777777" w:rsidR="009A02A2" w:rsidRDefault="009A02A2">
            <w:pPr>
              <w:pStyle w:val="Video"/>
              <w:rPr>
                <w:sz w:val="20"/>
              </w:rPr>
            </w:pPr>
            <w:r>
              <w:t xml:space="preserve">WS Big Foot’s </w:t>
            </w:r>
            <w:smartTag w:uri="urn:schemas-microsoft-com:office:smarttags" w:element="place">
              <w:smartTag w:uri="urn:schemas-microsoft-com:office:smarttags" w:element="PlaceType">
                <w:r>
                  <w:t>Camp</w:t>
                </w:r>
              </w:smartTag>
              <w:r>
                <w:t xml:space="preserve"> </w:t>
              </w:r>
              <w:smartTag w:uri="urn:schemas-microsoft-com:office:smarttags" w:element="PlaceName">
                <w:r w:rsidRPr="009A02A2">
                  <w:rPr>
                    <w:sz w:val="20"/>
                  </w:rPr>
                  <w:t>SDSHS</w:t>
                </w:r>
              </w:smartTag>
            </w:smartTag>
          </w:p>
          <w:p w14:paraId="562D4DD9" w14:textId="77777777" w:rsidR="009A02A2" w:rsidRDefault="009A02A2">
            <w:pPr>
              <w:pStyle w:val="Video"/>
            </w:pPr>
            <w:r w:rsidRPr="009A02A2">
              <w:t>PHOTO Men in blankets</w:t>
            </w:r>
          </w:p>
        </w:tc>
        <w:tc>
          <w:tcPr>
            <w:tcW w:w="5400" w:type="dxa"/>
          </w:tcPr>
          <w:p w14:paraId="231060E4" w14:textId="77777777" w:rsidR="00003BD4" w:rsidRDefault="00683C94" w:rsidP="00003BD4">
            <w:pPr>
              <w:pStyle w:val="Audio"/>
              <w:spacing w:line="240" w:lineRule="auto"/>
            </w:pPr>
            <w:r>
              <w:t>But Forsyth believed more</w:t>
            </w:r>
            <w:r w:rsidR="00003BD4">
              <w:t xml:space="preserve"> guns remained hidden under blankets the people wrapped themselves in against the winter chill.  Forsyth told Big Foot everyone would have to line up and show they had no hidden weapons.</w:t>
            </w:r>
          </w:p>
          <w:p w14:paraId="4661C340" w14:textId="77777777" w:rsidR="00003BD4" w:rsidRDefault="00003BD4" w:rsidP="00003BD4">
            <w:pPr>
              <w:pStyle w:val="Audio"/>
              <w:spacing w:line="240" w:lineRule="auto"/>
            </w:pPr>
          </w:p>
        </w:tc>
      </w:tr>
      <w:tr w:rsidR="00003BD4" w14:paraId="1EFBAB1E" w14:textId="77777777">
        <w:tc>
          <w:tcPr>
            <w:tcW w:w="4320" w:type="dxa"/>
          </w:tcPr>
          <w:p w14:paraId="326BDAE7" w14:textId="77777777" w:rsidR="00003BD4" w:rsidRDefault="009A02A2">
            <w:pPr>
              <w:pStyle w:val="Video"/>
            </w:pPr>
            <w:r>
              <w:t>PHOTO  Man wrapped in blanket with rifle</w:t>
            </w:r>
          </w:p>
        </w:tc>
        <w:tc>
          <w:tcPr>
            <w:tcW w:w="5400" w:type="dxa"/>
          </w:tcPr>
          <w:p w14:paraId="6EB99081" w14:textId="77777777" w:rsidR="00003BD4" w:rsidRDefault="0030797D" w:rsidP="00003BD4">
            <w:pPr>
              <w:pStyle w:val="Audio"/>
              <w:spacing w:line="240" w:lineRule="auto"/>
            </w:pPr>
            <w:r>
              <w:t xml:space="preserve">One </w:t>
            </w:r>
            <w:proofErr w:type="spellStart"/>
            <w:r>
              <w:t>Minneconjou</w:t>
            </w:r>
            <w:proofErr w:type="spellEnd"/>
            <w:r>
              <w:t xml:space="preserve"> man pulled a rifle from under his blanket…</w:t>
            </w:r>
          </w:p>
          <w:p w14:paraId="5FE994BB" w14:textId="77777777" w:rsidR="0030797D" w:rsidRDefault="0030797D" w:rsidP="00003BD4">
            <w:pPr>
              <w:pStyle w:val="Audio"/>
              <w:spacing w:line="240" w:lineRule="auto"/>
            </w:pPr>
          </w:p>
        </w:tc>
      </w:tr>
      <w:tr w:rsidR="0030797D" w14:paraId="26519824" w14:textId="77777777">
        <w:tc>
          <w:tcPr>
            <w:tcW w:w="4320" w:type="dxa"/>
          </w:tcPr>
          <w:p w14:paraId="37E067EE" w14:textId="77777777" w:rsidR="0030797D" w:rsidRDefault="009A02A2">
            <w:pPr>
              <w:pStyle w:val="Video"/>
            </w:pPr>
            <w:r>
              <w:t>Continues</w:t>
            </w:r>
          </w:p>
        </w:tc>
        <w:tc>
          <w:tcPr>
            <w:tcW w:w="5400" w:type="dxa"/>
          </w:tcPr>
          <w:p w14:paraId="36FFDA9F" w14:textId="77777777" w:rsidR="0030797D" w:rsidRDefault="0030797D" w:rsidP="00003BD4">
            <w:pPr>
              <w:pStyle w:val="Audio"/>
              <w:spacing w:line="240" w:lineRule="auto"/>
            </w:pPr>
            <w:r>
              <w:t>and said no one had a right to take it without making fair payment.  Tension grew…</w:t>
            </w:r>
          </w:p>
          <w:p w14:paraId="1072D257" w14:textId="77777777" w:rsidR="0030797D" w:rsidRDefault="009A02A2" w:rsidP="009A02A2">
            <w:pPr>
              <w:pStyle w:val="Audio"/>
              <w:spacing w:line="240" w:lineRule="auto"/>
              <w:jc w:val="center"/>
            </w:pPr>
            <w:r>
              <w:t>MUSIC OUT</w:t>
            </w:r>
          </w:p>
          <w:p w14:paraId="1FFC1F83" w14:textId="77777777" w:rsidR="009A02A2" w:rsidRDefault="009A02A2" w:rsidP="009A02A2">
            <w:pPr>
              <w:pStyle w:val="Audio"/>
              <w:spacing w:line="240" w:lineRule="auto"/>
              <w:jc w:val="center"/>
            </w:pPr>
            <w:r>
              <w:t>SFX UP AND UNDER</w:t>
            </w:r>
          </w:p>
        </w:tc>
      </w:tr>
      <w:tr w:rsidR="0030797D" w14:paraId="58967973" w14:textId="77777777">
        <w:tc>
          <w:tcPr>
            <w:tcW w:w="4320" w:type="dxa"/>
          </w:tcPr>
          <w:p w14:paraId="234675B8" w14:textId="77777777" w:rsidR="0030797D" w:rsidRDefault="009A02A2">
            <w:pPr>
              <w:pStyle w:val="Video"/>
            </w:pPr>
            <w:r>
              <w:t xml:space="preserve">MONTAGE </w:t>
            </w:r>
            <w:smartTag w:uri="urn:schemas-microsoft-com:office:smarttags" w:element="City">
              <w:smartTag w:uri="urn:schemas-microsoft-com:office:smarttags" w:element="place">
                <w:r>
                  <w:t>Battle</w:t>
                </w:r>
              </w:smartTag>
            </w:smartTag>
            <w:r>
              <w:t xml:space="preserve"> sequence showing photos of Whites and Indians , guns firing, flashes etc.</w:t>
            </w:r>
          </w:p>
          <w:p w14:paraId="611EE91C" w14:textId="77777777" w:rsidR="009A02A2" w:rsidRDefault="009A02A2">
            <w:pPr>
              <w:pStyle w:val="Video"/>
            </w:pPr>
            <w:r>
              <w:t>Video: Gattling Gun firing</w:t>
            </w:r>
          </w:p>
          <w:p w14:paraId="79E1CC22" w14:textId="77777777" w:rsidR="009A02A2" w:rsidRDefault="009A02A2">
            <w:pPr>
              <w:pStyle w:val="Video"/>
            </w:pPr>
            <w:r>
              <w:t>Video: Pistol firing</w:t>
            </w:r>
          </w:p>
        </w:tc>
        <w:tc>
          <w:tcPr>
            <w:tcW w:w="5400" w:type="dxa"/>
          </w:tcPr>
          <w:p w14:paraId="666122F2" w14:textId="77777777" w:rsidR="0030797D" w:rsidRDefault="00683C94" w:rsidP="00003BD4">
            <w:pPr>
              <w:pStyle w:val="Audio"/>
              <w:spacing w:line="240" w:lineRule="auto"/>
            </w:pPr>
            <w:r>
              <w:t>and a shot rang</w:t>
            </w:r>
            <w:r w:rsidR="0030797D">
              <w:t xml:space="preserve"> out, and then another, and more until all that could be heard was a roar of gunfire.</w:t>
            </w:r>
          </w:p>
          <w:p w14:paraId="37867BA6" w14:textId="77777777" w:rsidR="002347C6" w:rsidRDefault="002347C6" w:rsidP="002347C6">
            <w:pPr>
              <w:pStyle w:val="Audio"/>
              <w:spacing w:line="240" w:lineRule="auto"/>
              <w:jc w:val="center"/>
            </w:pPr>
          </w:p>
          <w:p w14:paraId="3D427210" w14:textId="77777777" w:rsidR="0030797D" w:rsidRDefault="009A02A2" w:rsidP="002347C6">
            <w:pPr>
              <w:pStyle w:val="Audio"/>
              <w:spacing w:line="240" w:lineRule="auto"/>
              <w:jc w:val="center"/>
            </w:pPr>
            <w:r>
              <w:t>MUSIC UP AND UNDER</w:t>
            </w:r>
          </w:p>
          <w:p w14:paraId="391E92B9" w14:textId="77777777" w:rsidR="002347C6" w:rsidRDefault="009A02A2" w:rsidP="00003BD4">
            <w:pPr>
              <w:pStyle w:val="Audio"/>
              <w:spacing w:line="240" w:lineRule="auto"/>
              <w:rPr>
                <w:sz w:val="20"/>
              </w:rPr>
            </w:pPr>
            <w:r w:rsidRPr="009A02A2">
              <w:rPr>
                <w:sz w:val="20"/>
              </w:rPr>
              <w:t xml:space="preserve">Andrew Vasquez  “V3: An American Indian” Cut 4 </w:t>
            </w:r>
          </w:p>
          <w:p w14:paraId="64EFA4E9" w14:textId="77777777" w:rsidR="009A02A2" w:rsidRPr="009A02A2" w:rsidRDefault="009A02A2" w:rsidP="00003BD4">
            <w:pPr>
              <w:pStyle w:val="Audio"/>
              <w:spacing w:line="240" w:lineRule="auto"/>
              <w:rPr>
                <w:sz w:val="20"/>
              </w:rPr>
            </w:pPr>
            <w:r w:rsidRPr="009A02A2">
              <w:rPr>
                <w:sz w:val="20"/>
              </w:rPr>
              <w:t>“We Shall Follow Our Brothers”</w:t>
            </w:r>
          </w:p>
        </w:tc>
      </w:tr>
      <w:tr w:rsidR="0030797D" w14:paraId="34503D03" w14:textId="77777777">
        <w:tc>
          <w:tcPr>
            <w:tcW w:w="4320" w:type="dxa"/>
          </w:tcPr>
          <w:p w14:paraId="1FBE25D1" w14:textId="77777777" w:rsidR="0030797D" w:rsidRPr="009A02A2" w:rsidRDefault="009A02A2">
            <w:pPr>
              <w:pStyle w:val="Video"/>
              <w:rPr>
                <w:sz w:val="20"/>
              </w:rPr>
            </w:pPr>
            <w:r>
              <w:t xml:space="preserve">PHOTO Montage: </w:t>
            </w:r>
            <w:r w:rsidRPr="009A02A2">
              <w:rPr>
                <w:sz w:val="20"/>
              </w:rPr>
              <w:t>SDSHS</w:t>
            </w:r>
          </w:p>
          <w:p w14:paraId="5CBD9220" w14:textId="77777777" w:rsidR="009A02A2" w:rsidRDefault="009A02A2">
            <w:pPr>
              <w:pStyle w:val="Video"/>
            </w:pPr>
            <w:r>
              <w:t>Big Foot dead in snow</w:t>
            </w:r>
          </w:p>
          <w:p w14:paraId="6F9BAF3D" w14:textId="77777777" w:rsidR="009A02A2" w:rsidRDefault="009A02A2">
            <w:pPr>
              <w:pStyle w:val="Video"/>
            </w:pPr>
            <w:smartTag w:uri="urn:schemas-microsoft-com:office:smarttags" w:element="place">
              <w:r>
                <w:t>Wounded Knee</w:t>
              </w:r>
            </w:smartTag>
            <w:r>
              <w:t xml:space="preserve"> aftermath</w:t>
            </w:r>
          </w:p>
          <w:p w14:paraId="429E9A4A" w14:textId="77777777" w:rsidR="009A02A2" w:rsidRDefault="009A02A2">
            <w:pPr>
              <w:pStyle w:val="Video"/>
            </w:pPr>
          </w:p>
          <w:p w14:paraId="5991EEB6" w14:textId="77777777" w:rsidR="002347C6" w:rsidRDefault="002347C6">
            <w:pPr>
              <w:pStyle w:val="Video"/>
            </w:pPr>
          </w:p>
          <w:p w14:paraId="4E7F9030" w14:textId="77777777" w:rsidR="002347C6" w:rsidRDefault="002347C6">
            <w:pPr>
              <w:pStyle w:val="Video"/>
            </w:pPr>
            <w:r>
              <w:lastRenderedPageBreak/>
              <w:t>PHOTO MONTAGE Continues</w:t>
            </w:r>
          </w:p>
          <w:p w14:paraId="0ECB53A3" w14:textId="77777777" w:rsidR="002347C6" w:rsidRDefault="002347C6">
            <w:pPr>
              <w:pStyle w:val="Video"/>
              <w:rPr>
                <w:szCs w:val="24"/>
              </w:rPr>
            </w:pPr>
            <w:smartTag w:uri="urn:schemas-microsoft-com:office:smarttags" w:element="place">
              <w:r>
                <w:t>Wounded Knee</w:t>
              </w:r>
            </w:smartTag>
            <w:r>
              <w:t xml:space="preserve"> aftermath </w:t>
            </w:r>
            <w:r w:rsidRPr="002347C6">
              <w:rPr>
                <w:sz w:val="20"/>
              </w:rPr>
              <w:t>SDSHS</w:t>
            </w:r>
            <w:r>
              <w:rPr>
                <w:sz w:val="20"/>
              </w:rPr>
              <w:t xml:space="preserve"> </w:t>
            </w:r>
          </w:p>
          <w:p w14:paraId="295451A8" w14:textId="77777777" w:rsidR="002347C6" w:rsidRDefault="002347C6">
            <w:pPr>
              <w:pStyle w:val="Video"/>
              <w:rPr>
                <w:szCs w:val="24"/>
              </w:rPr>
            </w:pPr>
          </w:p>
          <w:p w14:paraId="22CD71C6" w14:textId="77777777" w:rsidR="002347C6" w:rsidRPr="002347C6" w:rsidRDefault="002347C6">
            <w:pPr>
              <w:pStyle w:val="Video"/>
              <w:rPr>
                <w:szCs w:val="24"/>
              </w:rPr>
            </w:pPr>
            <w:r>
              <w:rPr>
                <w:szCs w:val="24"/>
              </w:rPr>
              <w:t>MARIE FOX BELLY On Camera</w:t>
            </w:r>
          </w:p>
        </w:tc>
        <w:tc>
          <w:tcPr>
            <w:tcW w:w="5400" w:type="dxa"/>
          </w:tcPr>
          <w:p w14:paraId="3E92874E" w14:textId="77777777" w:rsidR="0030797D" w:rsidRDefault="0030797D" w:rsidP="00003BD4">
            <w:pPr>
              <w:pStyle w:val="Audio"/>
              <w:spacing w:line="240" w:lineRule="auto"/>
            </w:pPr>
            <w:r>
              <w:lastRenderedPageBreak/>
              <w:t xml:space="preserve">Among the first to die was Big Foot.  Eighty-four </w:t>
            </w:r>
            <w:proofErr w:type="spellStart"/>
            <w:r>
              <w:t>Minneconjou</w:t>
            </w:r>
            <w:proofErr w:type="spellEnd"/>
            <w:r>
              <w:t xml:space="preserve"> men, 44 women, and 18 children died that day.  More were wounded, and some of them died from those wounds later.</w:t>
            </w:r>
          </w:p>
          <w:p w14:paraId="165D9507" w14:textId="77777777" w:rsidR="0030797D" w:rsidRDefault="002347C6" w:rsidP="002347C6">
            <w:pPr>
              <w:pStyle w:val="Audio"/>
              <w:spacing w:line="240" w:lineRule="auto"/>
              <w:jc w:val="center"/>
            </w:pPr>
            <w:r>
              <w:t>MUSIC OUT</w:t>
            </w:r>
          </w:p>
          <w:p w14:paraId="1F2AF148" w14:textId="77777777" w:rsidR="002347C6" w:rsidRDefault="002347C6" w:rsidP="002347C6">
            <w:pPr>
              <w:pStyle w:val="Audio"/>
              <w:spacing w:line="240" w:lineRule="auto"/>
              <w:jc w:val="center"/>
            </w:pPr>
          </w:p>
          <w:p w14:paraId="4D77126D" w14:textId="77777777" w:rsidR="002347C6" w:rsidRDefault="002347C6" w:rsidP="002347C6">
            <w:pPr>
              <w:pStyle w:val="Audio"/>
              <w:spacing w:line="240" w:lineRule="auto"/>
              <w:jc w:val="center"/>
            </w:pPr>
            <w:r>
              <w:lastRenderedPageBreak/>
              <w:t xml:space="preserve">MUSIC UP AND UNDER </w:t>
            </w:r>
          </w:p>
          <w:p w14:paraId="6C0AAD12" w14:textId="77777777" w:rsidR="002347C6" w:rsidRDefault="002347C6" w:rsidP="002347C6">
            <w:pPr>
              <w:pStyle w:val="Audio"/>
              <w:spacing w:line="240" w:lineRule="auto"/>
              <w:jc w:val="center"/>
              <w:rPr>
                <w:sz w:val="20"/>
              </w:rPr>
            </w:pPr>
            <w:r w:rsidRPr="002347C6">
              <w:rPr>
                <w:sz w:val="20"/>
              </w:rPr>
              <w:t xml:space="preserve">Joseph Fire Crow “Fire Crow: </w:t>
            </w:r>
            <w:smartTag w:uri="urn:schemas-microsoft-com:office:smarttags" w:element="place">
              <w:r w:rsidRPr="002347C6">
                <w:rPr>
                  <w:sz w:val="20"/>
                </w:rPr>
                <w:t>Northern Cheyenne</w:t>
              </w:r>
            </w:smartTag>
            <w:r w:rsidRPr="002347C6">
              <w:rPr>
                <w:sz w:val="20"/>
              </w:rPr>
              <w:t xml:space="preserve"> Flute” Cut 15 “The Mist”</w:t>
            </w:r>
          </w:p>
          <w:p w14:paraId="709E84B2" w14:textId="77777777" w:rsidR="002347C6" w:rsidRDefault="002347C6" w:rsidP="002347C6">
            <w:pPr>
              <w:pStyle w:val="Audio"/>
              <w:spacing w:line="240" w:lineRule="auto"/>
              <w:jc w:val="center"/>
            </w:pPr>
            <w:r>
              <w:t>MARIE FOX BELLY ON CAMERA</w:t>
            </w:r>
          </w:p>
          <w:p w14:paraId="0C5595EE" w14:textId="77777777" w:rsidR="002347C6" w:rsidRDefault="002347C6" w:rsidP="002347C6">
            <w:pPr>
              <w:pStyle w:val="Audio"/>
              <w:spacing w:line="240" w:lineRule="auto"/>
            </w:pPr>
            <w:r>
              <w:t>(Talking about her people’s feelings about the incident.)</w:t>
            </w:r>
          </w:p>
          <w:p w14:paraId="4A658947" w14:textId="77777777" w:rsidR="002347C6" w:rsidRPr="002347C6" w:rsidRDefault="002347C6" w:rsidP="002347C6">
            <w:pPr>
              <w:pStyle w:val="Audio"/>
              <w:spacing w:line="240" w:lineRule="auto"/>
              <w:jc w:val="center"/>
              <w:rPr>
                <w:szCs w:val="24"/>
              </w:rPr>
            </w:pPr>
            <w:r w:rsidRPr="002347C6">
              <w:rPr>
                <w:szCs w:val="24"/>
              </w:rPr>
              <w:t xml:space="preserve">NARRATOR:  </w:t>
            </w:r>
          </w:p>
        </w:tc>
      </w:tr>
      <w:tr w:rsidR="0030797D" w14:paraId="04CACA49" w14:textId="77777777">
        <w:tc>
          <w:tcPr>
            <w:tcW w:w="4320" w:type="dxa"/>
          </w:tcPr>
          <w:p w14:paraId="05417C3A" w14:textId="77777777" w:rsidR="0030797D" w:rsidRDefault="002347C6">
            <w:pPr>
              <w:pStyle w:val="Video"/>
            </w:pPr>
            <w:r>
              <w:lastRenderedPageBreak/>
              <w:t>PHOTO: Seventh Cavalry Group Shot</w:t>
            </w:r>
          </w:p>
        </w:tc>
        <w:tc>
          <w:tcPr>
            <w:tcW w:w="5400" w:type="dxa"/>
          </w:tcPr>
          <w:p w14:paraId="3C477245" w14:textId="77777777" w:rsidR="0030797D" w:rsidRDefault="0030797D" w:rsidP="00003BD4">
            <w:pPr>
              <w:pStyle w:val="Audio"/>
              <w:spacing w:line="240" w:lineRule="auto"/>
            </w:pPr>
            <w:r>
              <w:t>Thirty-one of the 470 Cavalry soldiers were killed.</w:t>
            </w:r>
          </w:p>
          <w:p w14:paraId="1BF7998F" w14:textId="77777777" w:rsidR="002347C6" w:rsidRDefault="002347C6" w:rsidP="00003BD4">
            <w:pPr>
              <w:pStyle w:val="Audio"/>
              <w:spacing w:line="240" w:lineRule="auto"/>
            </w:pPr>
          </w:p>
        </w:tc>
      </w:tr>
      <w:tr w:rsidR="0030797D" w14:paraId="63894A30" w14:textId="77777777">
        <w:tc>
          <w:tcPr>
            <w:tcW w:w="4320" w:type="dxa"/>
          </w:tcPr>
          <w:p w14:paraId="72BF02FF" w14:textId="77777777" w:rsidR="0030797D" w:rsidRDefault="0030797D">
            <w:pPr>
              <w:pStyle w:val="Video"/>
            </w:pPr>
            <w:r>
              <w:t>Telegraph lines, period new</w:t>
            </w:r>
            <w:r w:rsidR="002347C6">
              <w:t xml:space="preserve">spapers.  </w:t>
            </w:r>
          </w:p>
          <w:p w14:paraId="24E2DE7C" w14:textId="77777777" w:rsidR="002347C6" w:rsidRDefault="002347C6">
            <w:pPr>
              <w:pStyle w:val="Video"/>
            </w:pPr>
            <w:r>
              <w:t>PHOTO:  George Armstrong Custer</w:t>
            </w:r>
          </w:p>
          <w:p w14:paraId="2E7DF99D" w14:textId="77777777" w:rsidR="002347C6" w:rsidRDefault="002347C6">
            <w:pPr>
              <w:pStyle w:val="Video"/>
            </w:pPr>
          </w:p>
        </w:tc>
        <w:tc>
          <w:tcPr>
            <w:tcW w:w="5400" w:type="dxa"/>
          </w:tcPr>
          <w:p w14:paraId="31DDC936" w14:textId="77777777" w:rsidR="002347C6" w:rsidRDefault="0030797D" w:rsidP="00003BD4">
            <w:pPr>
              <w:pStyle w:val="Audio"/>
              <w:spacing w:line="240" w:lineRule="auto"/>
            </w:pPr>
            <w:r>
              <w:t xml:space="preserve">News spread fast.  First </w:t>
            </w:r>
            <w:smartTag w:uri="urn:schemas-microsoft-com:office:smarttags" w:element="place">
              <w:r>
                <w:t>Wounded Knee</w:t>
              </w:r>
            </w:smartTag>
            <w:r>
              <w:t xml:space="preserve"> was reported as a great Army victory. </w:t>
            </w:r>
          </w:p>
          <w:p w14:paraId="247CF9E8" w14:textId="77777777" w:rsidR="002347C6" w:rsidRDefault="002347C6" w:rsidP="002347C6">
            <w:pPr>
              <w:pStyle w:val="Audio"/>
              <w:spacing w:line="240" w:lineRule="auto"/>
              <w:jc w:val="center"/>
            </w:pPr>
            <w:r>
              <w:t>MUSIC UP AND UNDER</w:t>
            </w:r>
          </w:p>
          <w:p w14:paraId="698BF239" w14:textId="77777777" w:rsidR="002347C6" w:rsidRPr="002347C6" w:rsidRDefault="002347C6" w:rsidP="00003BD4">
            <w:pPr>
              <w:pStyle w:val="Audio"/>
              <w:spacing w:line="240" w:lineRule="auto"/>
              <w:rPr>
                <w:sz w:val="20"/>
              </w:rPr>
            </w:pPr>
            <w:r w:rsidRPr="002347C6">
              <w:rPr>
                <w:sz w:val="20"/>
              </w:rPr>
              <w:t>US Military Band “Gary Owen March”</w:t>
            </w:r>
          </w:p>
          <w:p w14:paraId="38D876B5" w14:textId="77777777" w:rsidR="0030797D" w:rsidRDefault="0030797D" w:rsidP="00003BD4">
            <w:pPr>
              <w:pStyle w:val="Audio"/>
              <w:spacing w:line="240" w:lineRule="auto"/>
            </w:pPr>
            <w:r>
              <w:t>Some people pointed out it was the Seventh Cavalry that Lieutenant Colonel George Custer led to a terrible defeat against American Indian warriors, 14 years earlier…</w:t>
            </w:r>
          </w:p>
          <w:p w14:paraId="634EDD36" w14:textId="77777777" w:rsidR="0030797D" w:rsidRDefault="0030797D" w:rsidP="00003BD4">
            <w:pPr>
              <w:pStyle w:val="Audio"/>
              <w:spacing w:line="240" w:lineRule="auto"/>
            </w:pPr>
          </w:p>
        </w:tc>
      </w:tr>
      <w:tr w:rsidR="0030797D" w14:paraId="75876E1B" w14:textId="77777777">
        <w:tc>
          <w:tcPr>
            <w:tcW w:w="4320" w:type="dxa"/>
          </w:tcPr>
          <w:p w14:paraId="24F01105" w14:textId="77777777" w:rsidR="0030797D" w:rsidRDefault="0030797D">
            <w:pPr>
              <w:pStyle w:val="Video"/>
            </w:pPr>
            <w:r>
              <w:t>Art representing</w:t>
            </w:r>
            <w:r w:rsidR="0037504F">
              <w:t xml:space="preserve"> the </w:t>
            </w:r>
            <w:smartTag w:uri="urn:schemas-microsoft-com:office:smarttags" w:element="City">
              <w:smartTag w:uri="urn:schemas-microsoft-com:office:smarttags" w:element="place">
                <w:r w:rsidR="0037504F">
                  <w:t>Battle</w:t>
                </w:r>
              </w:smartTag>
            </w:smartTag>
            <w:r w:rsidR="0037504F">
              <w:t xml:space="preserve"> at the</w:t>
            </w:r>
            <w:r>
              <w:t xml:space="preserve"> Little Big Horn, 1876. </w:t>
            </w:r>
          </w:p>
        </w:tc>
        <w:tc>
          <w:tcPr>
            <w:tcW w:w="5400" w:type="dxa"/>
          </w:tcPr>
          <w:p w14:paraId="28C9B0C7" w14:textId="77777777" w:rsidR="0030797D" w:rsidRDefault="0030797D" w:rsidP="00003BD4">
            <w:pPr>
              <w:pStyle w:val="Audio"/>
              <w:spacing w:line="240" w:lineRule="auto"/>
            </w:pPr>
            <w:r>
              <w:t xml:space="preserve">at Little Big Horn, </w:t>
            </w:r>
            <w:smartTag w:uri="urn:schemas-microsoft-com:office:smarttags" w:element="State">
              <w:smartTag w:uri="urn:schemas-microsoft-com:office:smarttags" w:element="place">
                <w:r>
                  <w:t>Montana</w:t>
                </w:r>
              </w:smartTag>
            </w:smartTag>
            <w:r>
              <w:t>.  Maybe, these people said, justice was done—the Seventh Cavalry got even for Little Big Horn…</w:t>
            </w:r>
          </w:p>
          <w:p w14:paraId="5C8F9277" w14:textId="77777777" w:rsidR="0030797D" w:rsidRDefault="0037504F" w:rsidP="0037504F">
            <w:pPr>
              <w:pStyle w:val="Audio"/>
              <w:spacing w:line="240" w:lineRule="auto"/>
              <w:jc w:val="center"/>
            </w:pPr>
            <w:r>
              <w:t>MUSIC UP AND UNDER</w:t>
            </w:r>
          </w:p>
          <w:p w14:paraId="0AF2C6B6" w14:textId="77777777" w:rsidR="0037504F" w:rsidRDefault="0037504F" w:rsidP="0037504F">
            <w:pPr>
              <w:pStyle w:val="Audio"/>
              <w:spacing w:line="240" w:lineRule="auto"/>
              <w:jc w:val="both"/>
              <w:rPr>
                <w:szCs w:val="24"/>
              </w:rPr>
            </w:pPr>
            <w:r w:rsidRPr="0037504F">
              <w:rPr>
                <w:sz w:val="20"/>
              </w:rPr>
              <w:t>AMC 017 Cut 1 “Ancient Struggles”</w:t>
            </w:r>
          </w:p>
          <w:p w14:paraId="1EBDE1AD" w14:textId="77777777" w:rsidR="0037504F" w:rsidRPr="0037504F" w:rsidRDefault="0037504F" w:rsidP="0037504F">
            <w:pPr>
              <w:pStyle w:val="Audio"/>
              <w:spacing w:line="240" w:lineRule="auto"/>
              <w:jc w:val="center"/>
              <w:rPr>
                <w:szCs w:val="24"/>
              </w:rPr>
            </w:pPr>
            <w:r w:rsidRPr="0037504F">
              <w:rPr>
                <w:szCs w:val="24"/>
              </w:rPr>
              <w:t>NARRATOR:</w:t>
            </w:r>
          </w:p>
        </w:tc>
      </w:tr>
      <w:tr w:rsidR="0030797D" w14:paraId="75B37A4A" w14:textId="77777777">
        <w:tc>
          <w:tcPr>
            <w:tcW w:w="4320" w:type="dxa"/>
          </w:tcPr>
          <w:p w14:paraId="6797EDDA" w14:textId="77777777" w:rsidR="0030797D" w:rsidRDefault="0030797D">
            <w:pPr>
              <w:pStyle w:val="Video"/>
            </w:pPr>
            <w:r>
              <w:t xml:space="preserve">Historic photo, </w:t>
            </w:r>
            <w:smartTag w:uri="urn:schemas-microsoft-com:office:smarttags" w:element="place">
              <w:r>
                <w:t>Wounded knee</w:t>
              </w:r>
            </w:smartTag>
            <w:r w:rsidR="0037504F">
              <w:t>, 1890</w:t>
            </w:r>
          </w:p>
          <w:p w14:paraId="4A8CC1B3" w14:textId="77777777" w:rsidR="0037504F" w:rsidRDefault="0037504F">
            <w:pPr>
              <w:pStyle w:val="Video"/>
            </w:pPr>
            <w:r>
              <w:t xml:space="preserve">Photos of Aftermath of Wounded Knee, showing </w:t>
            </w:r>
            <w:proofErr w:type="spellStart"/>
            <w:r>
              <w:t>grave</w:t>
            </w:r>
            <w:proofErr w:type="spellEnd"/>
            <w:r>
              <w:t xml:space="preserve"> pits and bodies</w:t>
            </w:r>
          </w:p>
        </w:tc>
        <w:tc>
          <w:tcPr>
            <w:tcW w:w="5400" w:type="dxa"/>
          </w:tcPr>
          <w:p w14:paraId="14EFD363" w14:textId="77777777" w:rsidR="0030797D" w:rsidRDefault="0030797D" w:rsidP="00003BD4">
            <w:pPr>
              <w:pStyle w:val="Audio"/>
              <w:spacing w:line="240" w:lineRule="auto"/>
            </w:pPr>
            <w:r>
              <w:t xml:space="preserve">at </w:t>
            </w:r>
            <w:smartTag w:uri="urn:schemas-microsoft-com:office:smarttags" w:element="place">
              <w:r>
                <w:t>Wounded Knee</w:t>
              </w:r>
            </w:smartTag>
            <w:r>
              <w:t xml:space="preserve">.  But that thinking changed as details about </w:t>
            </w:r>
            <w:smartTag w:uri="urn:schemas-microsoft-com:office:smarttags" w:element="date">
              <w:smartTagPr>
                <w:attr w:name="Month" w:val="12"/>
                <w:attr w:name="Day" w:val="29"/>
                <w:attr w:name="Year" w:val="1890"/>
              </w:smartTagPr>
              <w:r>
                <w:t>December 29, 1890</w:t>
              </w:r>
            </w:smartTag>
            <w:r>
              <w:t xml:space="preserve"> became known.  How could a disaster where so many women and children died be called a victory?</w:t>
            </w:r>
          </w:p>
          <w:p w14:paraId="4F8D2AE5" w14:textId="77777777" w:rsidR="0030797D" w:rsidRDefault="0030797D" w:rsidP="00003BD4">
            <w:pPr>
              <w:pStyle w:val="Audio"/>
              <w:spacing w:line="240" w:lineRule="auto"/>
            </w:pPr>
          </w:p>
        </w:tc>
      </w:tr>
      <w:tr w:rsidR="0030797D" w14:paraId="5129E7F8" w14:textId="77777777">
        <w:tc>
          <w:tcPr>
            <w:tcW w:w="4320" w:type="dxa"/>
          </w:tcPr>
          <w:p w14:paraId="016766B1" w14:textId="77777777" w:rsidR="0030797D" w:rsidRDefault="0030797D">
            <w:pPr>
              <w:pStyle w:val="Video"/>
            </w:pPr>
          </w:p>
        </w:tc>
        <w:tc>
          <w:tcPr>
            <w:tcW w:w="5400" w:type="dxa"/>
          </w:tcPr>
          <w:p w14:paraId="76DB46E0" w14:textId="77777777" w:rsidR="0030797D" w:rsidRDefault="0030797D" w:rsidP="00003BD4">
            <w:pPr>
              <w:pStyle w:val="Audio"/>
              <w:spacing w:line="240" w:lineRule="auto"/>
            </w:pPr>
            <w:r>
              <w:t>It didn’t appear anyone was looking for a fight that morning.  But there was little trust between Big Foot’s people and Forsyth’s soldiers, and panic probably gripped both sides.</w:t>
            </w:r>
          </w:p>
          <w:p w14:paraId="553AF084" w14:textId="77777777" w:rsidR="0030797D" w:rsidRDefault="0030797D" w:rsidP="00003BD4">
            <w:pPr>
              <w:pStyle w:val="Audio"/>
              <w:spacing w:line="240" w:lineRule="auto"/>
            </w:pPr>
          </w:p>
        </w:tc>
      </w:tr>
      <w:tr w:rsidR="0030797D" w14:paraId="7257B13F" w14:textId="77777777">
        <w:tc>
          <w:tcPr>
            <w:tcW w:w="4320" w:type="dxa"/>
          </w:tcPr>
          <w:p w14:paraId="4FB50423" w14:textId="77777777" w:rsidR="0037504F" w:rsidRDefault="0037504F">
            <w:pPr>
              <w:pStyle w:val="Video"/>
            </w:pPr>
            <w:smartTag w:uri="urn:schemas-microsoft-com:office:smarttags" w:element="country-region">
              <w:smartTag w:uri="urn:schemas-microsoft-com:office:smarttags" w:element="place">
                <w:r>
                  <w:t>U.S.</w:t>
                </w:r>
              </w:smartTag>
            </w:smartTag>
            <w:r>
              <w:t xml:space="preserve"> CAPITOL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14:paraId="6E6C93E5" w14:textId="77777777" w:rsidR="0030797D" w:rsidRDefault="0037504F">
            <w:pPr>
              <w:pStyle w:val="Video"/>
            </w:pPr>
            <w:r>
              <w:t>Congress in session</w:t>
            </w:r>
          </w:p>
        </w:tc>
        <w:tc>
          <w:tcPr>
            <w:tcW w:w="5400" w:type="dxa"/>
          </w:tcPr>
          <w:p w14:paraId="5672A895" w14:textId="77777777" w:rsidR="0030797D" w:rsidRDefault="006B39ED" w:rsidP="00003BD4">
            <w:pPr>
              <w:pStyle w:val="Audio"/>
              <w:spacing w:line="240" w:lineRule="auto"/>
            </w:pPr>
            <w:r>
              <w:t>In today’s world, when things go terribly wrong, politicians and the media are often blamed, fairly or unfairly.  The same was true in 1890.</w:t>
            </w:r>
          </w:p>
          <w:p w14:paraId="07BA47A8" w14:textId="77777777" w:rsidR="006B39ED" w:rsidRDefault="0037504F" w:rsidP="0037504F">
            <w:pPr>
              <w:pStyle w:val="Audio"/>
              <w:spacing w:line="240" w:lineRule="auto"/>
              <w:jc w:val="center"/>
            </w:pPr>
            <w:r>
              <w:t>MUSIC OUT</w:t>
            </w:r>
          </w:p>
          <w:p w14:paraId="105B9E3F" w14:textId="77777777" w:rsidR="0037504F" w:rsidRDefault="0037504F" w:rsidP="0037504F">
            <w:pPr>
              <w:pStyle w:val="Audio"/>
              <w:spacing w:line="240" w:lineRule="auto"/>
              <w:jc w:val="center"/>
            </w:pPr>
            <w:r>
              <w:t xml:space="preserve">MUSIC UP AND UNDER </w:t>
            </w:r>
          </w:p>
          <w:p w14:paraId="25D2A2CA" w14:textId="77777777" w:rsidR="0037504F" w:rsidRDefault="0037504F" w:rsidP="0037504F">
            <w:pPr>
              <w:pStyle w:val="Audio"/>
              <w:spacing w:line="240" w:lineRule="auto"/>
              <w:jc w:val="center"/>
            </w:pPr>
            <w:r>
              <w:t>DWMIL 05 Cut 5 “Victorian Industry”</w:t>
            </w:r>
          </w:p>
          <w:p w14:paraId="1CBBF94D" w14:textId="77777777" w:rsidR="0037504F" w:rsidRDefault="0037504F" w:rsidP="0037504F">
            <w:pPr>
              <w:pStyle w:val="Audio"/>
              <w:spacing w:line="240" w:lineRule="auto"/>
              <w:jc w:val="center"/>
            </w:pPr>
            <w:r>
              <w:t>NARRATOR:</w:t>
            </w:r>
          </w:p>
        </w:tc>
      </w:tr>
      <w:tr w:rsidR="006B39ED" w14:paraId="4F8504E2" w14:textId="77777777">
        <w:tc>
          <w:tcPr>
            <w:tcW w:w="4320" w:type="dxa"/>
          </w:tcPr>
          <w:p w14:paraId="2937B985" w14:textId="77777777" w:rsidR="006B39ED" w:rsidRDefault="0037504F">
            <w:pPr>
              <w:pStyle w:val="Video"/>
            </w:pPr>
            <w:r>
              <w:t>PHOTO Richard Pettigrew</w:t>
            </w:r>
          </w:p>
          <w:p w14:paraId="59D4F211" w14:textId="77777777" w:rsidR="0037504F" w:rsidRDefault="0037504F">
            <w:pPr>
              <w:pStyle w:val="Video"/>
            </w:pPr>
            <w:r>
              <w:t>Super Dates</w:t>
            </w:r>
          </w:p>
          <w:p w14:paraId="59574C58" w14:textId="77777777" w:rsidR="0037504F" w:rsidRDefault="0037504F">
            <w:pPr>
              <w:pStyle w:val="Video"/>
            </w:pPr>
            <w:r>
              <w:t xml:space="preserve">MAP: </w:t>
            </w:r>
            <w:smartTag w:uri="urn:schemas-microsoft-com:office:smarttags" w:element="State">
              <w:smartTag w:uri="urn:schemas-microsoft-com:office:smarttags" w:element="place">
                <w:r>
                  <w:t>South Dakota</w:t>
                </w:r>
              </w:smartTag>
            </w:smartTag>
            <w:r>
              <w:t xml:space="preserve"> with </w:t>
            </w:r>
            <w:smartTag w:uri="urn:schemas-microsoft-com:office:smarttags" w:element="City">
              <w:smartTag w:uri="urn:schemas-microsoft-com:office:smarttags" w:element="place">
                <w:r>
                  <w:t>Pierre</w:t>
                </w:r>
              </w:smartTag>
            </w:smartTag>
            <w:r>
              <w:t xml:space="preserve"> marked</w:t>
            </w:r>
          </w:p>
          <w:p w14:paraId="0518A177" w14:textId="77777777" w:rsidR="0037504F" w:rsidRDefault="0037504F">
            <w:pPr>
              <w:pStyle w:val="Video"/>
            </w:pPr>
            <w:r>
              <w:t>Photo of period reservation life</w:t>
            </w:r>
          </w:p>
        </w:tc>
        <w:tc>
          <w:tcPr>
            <w:tcW w:w="5400" w:type="dxa"/>
          </w:tcPr>
          <w:p w14:paraId="1CF70F60" w14:textId="77777777" w:rsidR="006B39ED" w:rsidRDefault="006B39ED" w:rsidP="00003BD4">
            <w:pPr>
              <w:pStyle w:val="Audio"/>
              <w:spacing w:line="240" w:lineRule="auto"/>
            </w:pPr>
            <w:r>
              <w:t xml:space="preserve">Senator Richard Pettigrew believed in Dakota for Dakotans—meaning he thought </w:t>
            </w:r>
            <w:smartTag w:uri="urn:schemas-microsoft-com:office:smarttags" w:element="country-region">
              <w:smartTag w:uri="urn:schemas-microsoft-com:office:smarttags" w:element="place">
                <w:r>
                  <w:t>U. S.</w:t>
                </w:r>
              </w:smartTag>
            </w:smartTag>
            <w:r>
              <w:t xml:space="preserve"> government jobs in the state should be filled by </w:t>
            </w:r>
            <w:smartTag w:uri="urn:schemas-microsoft-com:office:smarttags" w:element="place">
              <w:r>
                <w:t>South Dakotans</w:t>
              </w:r>
            </w:smartTag>
            <w:r>
              <w:t xml:space="preserve">.  After </w:t>
            </w:r>
            <w:smartTag w:uri="urn:schemas-microsoft-com:office:smarttags" w:element="State">
              <w:smartTag w:uri="urn:schemas-microsoft-com:office:smarttags" w:element="place">
                <w:r>
                  <w:t>South Dakota</w:t>
                </w:r>
              </w:smartTag>
            </w:smartTag>
            <w:r>
              <w:t xml:space="preserve"> became a state in 1889, Pettigrew worked to replace many government employees, including Indian agents on reservations.  At Pine Ridge Pettigrew got a political supporter, Daniel Royer, appointed agent.</w:t>
            </w:r>
          </w:p>
          <w:p w14:paraId="4D1591BE" w14:textId="77777777" w:rsidR="006B39ED" w:rsidRDefault="006B39ED" w:rsidP="00003BD4">
            <w:pPr>
              <w:pStyle w:val="Audio"/>
              <w:spacing w:line="240" w:lineRule="auto"/>
            </w:pPr>
          </w:p>
        </w:tc>
      </w:tr>
      <w:tr w:rsidR="006B39ED" w14:paraId="1F5CA356" w14:textId="77777777">
        <w:tc>
          <w:tcPr>
            <w:tcW w:w="4320" w:type="dxa"/>
          </w:tcPr>
          <w:p w14:paraId="3D192A4B" w14:textId="77777777" w:rsidR="006B39ED" w:rsidRDefault="0037504F">
            <w:pPr>
              <w:pStyle w:val="Video"/>
            </w:pPr>
            <w:proofErr w:type="spellStart"/>
            <w:r>
              <w:t>Revervation</w:t>
            </w:r>
            <w:proofErr w:type="spellEnd"/>
            <w:r>
              <w:t xml:space="preserve"> period photos continued</w:t>
            </w:r>
          </w:p>
          <w:p w14:paraId="09785112" w14:textId="77777777" w:rsidR="0037504F" w:rsidRDefault="0037504F">
            <w:pPr>
              <w:pStyle w:val="Video"/>
            </w:pPr>
          </w:p>
        </w:tc>
        <w:tc>
          <w:tcPr>
            <w:tcW w:w="5400" w:type="dxa"/>
          </w:tcPr>
          <w:p w14:paraId="67CAE080" w14:textId="77777777" w:rsidR="006B39ED" w:rsidRDefault="006B39ED" w:rsidP="00003BD4">
            <w:pPr>
              <w:pStyle w:val="Audio"/>
              <w:spacing w:line="240" w:lineRule="auto"/>
            </w:pPr>
            <w:r>
              <w:t>Royer had no experience in this line of work.  The people of Pine Ridge didn’t trust him.  Royer couldn’t talk effectively with tribal leaders when he heard rumors of trouble in late 1890.  Instead, he called for Army troops.</w:t>
            </w:r>
          </w:p>
          <w:p w14:paraId="6D137AD8" w14:textId="77777777" w:rsidR="006B39ED" w:rsidRDefault="006B39ED" w:rsidP="00003BD4">
            <w:pPr>
              <w:pStyle w:val="Audio"/>
              <w:spacing w:line="240" w:lineRule="auto"/>
            </w:pPr>
          </w:p>
        </w:tc>
      </w:tr>
      <w:tr w:rsidR="006B39ED" w14:paraId="64F14F65" w14:textId="77777777">
        <w:tc>
          <w:tcPr>
            <w:tcW w:w="4320" w:type="dxa"/>
          </w:tcPr>
          <w:p w14:paraId="3FF2DF40" w14:textId="77777777" w:rsidR="006B39ED" w:rsidRDefault="00ED34B3">
            <w:pPr>
              <w:pStyle w:val="Video"/>
            </w:pPr>
            <w:r>
              <w:t>Photographer on reservation.</w:t>
            </w:r>
          </w:p>
          <w:p w14:paraId="636B7F40" w14:textId="77777777" w:rsidR="00ED34B3" w:rsidRDefault="00ED34B3">
            <w:pPr>
              <w:pStyle w:val="Video"/>
            </w:pPr>
            <w:r>
              <w:t>Whites with Indians</w:t>
            </w:r>
          </w:p>
          <w:p w14:paraId="2DFDB4C2" w14:textId="77777777" w:rsidR="00ED34B3" w:rsidRDefault="00ED34B3">
            <w:pPr>
              <w:pStyle w:val="Video"/>
            </w:pPr>
            <w:r>
              <w:t>Newspaper press at work</w:t>
            </w:r>
          </w:p>
        </w:tc>
        <w:tc>
          <w:tcPr>
            <w:tcW w:w="5400" w:type="dxa"/>
          </w:tcPr>
          <w:p w14:paraId="790C4FA3" w14:textId="77777777" w:rsidR="006B39ED" w:rsidRDefault="006B39ED" w:rsidP="00003BD4">
            <w:pPr>
              <w:pStyle w:val="Audio"/>
              <w:spacing w:line="240" w:lineRule="auto"/>
            </w:pPr>
            <w:r>
              <w:t xml:space="preserve">That’s where the media jumped in.  </w:t>
            </w:r>
            <w:smartTag w:uri="urn:schemas-microsoft-com:office:smarttags" w:element="State">
              <w:smartTag w:uri="urn:schemas-microsoft-com:office:smarttags" w:element="place">
                <w:r>
                  <w:t>South Dakota</w:t>
                </w:r>
              </w:smartTag>
            </w:smartTag>
            <w:r>
              <w:t xml:space="preserve"> newspaper writers, and those from papers across the </w:t>
            </w:r>
            <w:smartTag w:uri="urn:schemas-microsoft-com:office:smarttags" w:element="country-region">
              <w:smartTag w:uri="urn:schemas-microsoft-com:office:smarttags" w:element="place">
                <w:r>
                  <w:t>United States</w:t>
                </w:r>
              </w:smartTag>
            </w:smartTag>
            <w:r>
              <w:t>, figured the Army’s movement meant a likely Indian war.  They traveled to the reservations, especially Pine Ridge, and promised their readers exciting coverage.</w:t>
            </w:r>
          </w:p>
          <w:p w14:paraId="68582642" w14:textId="77777777" w:rsidR="006B39ED" w:rsidRDefault="00ED34B3" w:rsidP="00003BD4">
            <w:pPr>
              <w:pStyle w:val="Audio"/>
              <w:spacing w:line="240" w:lineRule="auto"/>
            </w:pPr>
            <w:r>
              <w:t>MUSIC OUT</w:t>
            </w:r>
          </w:p>
          <w:p w14:paraId="18C0B088" w14:textId="77777777" w:rsidR="00ED34B3" w:rsidRDefault="00ED34B3" w:rsidP="00003BD4">
            <w:pPr>
              <w:pStyle w:val="Audio"/>
              <w:spacing w:line="240" w:lineRule="auto"/>
            </w:pPr>
            <w:r>
              <w:lastRenderedPageBreak/>
              <w:t xml:space="preserve">MUSIC UP AND UNDER </w:t>
            </w:r>
          </w:p>
          <w:p w14:paraId="3341233B" w14:textId="77777777" w:rsidR="00ED34B3" w:rsidRDefault="00ED34B3" w:rsidP="00003BD4">
            <w:pPr>
              <w:pStyle w:val="Audio"/>
              <w:spacing w:line="240" w:lineRule="auto"/>
            </w:pPr>
            <w:proofErr w:type="spellStart"/>
            <w:r>
              <w:t>Hrcb</w:t>
            </w:r>
            <w:proofErr w:type="spellEnd"/>
            <w:r>
              <w:t xml:space="preserve"> 7 Cut 4 “Hombre”</w:t>
            </w:r>
          </w:p>
        </w:tc>
      </w:tr>
      <w:tr w:rsidR="006B39ED" w14:paraId="12A0BF8F" w14:textId="77777777">
        <w:tc>
          <w:tcPr>
            <w:tcW w:w="4320" w:type="dxa"/>
          </w:tcPr>
          <w:p w14:paraId="187FC20A" w14:textId="77777777" w:rsidR="006B39ED" w:rsidRDefault="006B39ED">
            <w:pPr>
              <w:pStyle w:val="Video"/>
            </w:pPr>
            <w:r>
              <w:lastRenderedPageBreak/>
              <w:t>Recreation of typing on a period typewriter, dissolving to a dime novel.</w:t>
            </w:r>
          </w:p>
          <w:p w14:paraId="7843C622" w14:textId="77777777" w:rsidR="00ED34B3" w:rsidRDefault="00ED34B3">
            <w:pPr>
              <w:pStyle w:val="Video"/>
            </w:pPr>
          </w:p>
          <w:p w14:paraId="5B14F1A6" w14:textId="77777777" w:rsidR="00ED34B3" w:rsidRDefault="00ED34B3">
            <w:pPr>
              <w:pStyle w:val="Video"/>
            </w:pPr>
            <w:r>
              <w:t>MONTAGE of Dime Novel covers of the day.</w:t>
            </w:r>
          </w:p>
          <w:p w14:paraId="4D874B57" w14:textId="77777777" w:rsidR="00ED34B3" w:rsidRDefault="00ED34B3">
            <w:pPr>
              <w:pStyle w:val="Video"/>
            </w:pPr>
          </w:p>
          <w:p w14:paraId="5A6220DF" w14:textId="77777777" w:rsidR="00ED34B3" w:rsidRDefault="00ED34B3">
            <w:pPr>
              <w:pStyle w:val="Video"/>
            </w:pPr>
          </w:p>
          <w:p w14:paraId="0193E3CE" w14:textId="77777777" w:rsidR="00ED34B3" w:rsidRDefault="00ED34B3">
            <w:pPr>
              <w:pStyle w:val="Video"/>
            </w:pPr>
          </w:p>
          <w:p w14:paraId="219712AE" w14:textId="77777777" w:rsidR="00ED34B3" w:rsidRDefault="00ED34B3">
            <w:pPr>
              <w:pStyle w:val="Video"/>
            </w:pPr>
          </w:p>
        </w:tc>
        <w:tc>
          <w:tcPr>
            <w:tcW w:w="5400" w:type="dxa"/>
          </w:tcPr>
          <w:p w14:paraId="3BB46392" w14:textId="77777777" w:rsidR="00ED34B3" w:rsidRDefault="00ED34B3" w:rsidP="00ED34B3">
            <w:pPr>
              <w:pStyle w:val="Audio"/>
              <w:spacing w:line="240" w:lineRule="auto"/>
              <w:jc w:val="center"/>
            </w:pPr>
            <w:r>
              <w:t>NARRATOR:</w:t>
            </w:r>
          </w:p>
          <w:p w14:paraId="125CAC86" w14:textId="77777777" w:rsidR="006B39ED" w:rsidRDefault="006B39ED" w:rsidP="00003BD4">
            <w:pPr>
              <w:pStyle w:val="Audio"/>
              <w:spacing w:line="240" w:lineRule="auto"/>
            </w:pPr>
            <w:r>
              <w:t>Unfortunately, exciting writing about American Indians—in books of the time called dime novels—probably shaped the thinking of many young Army soldiers.  In these books, Indians almost always were portrayed as cruel and fearsome.</w:t>
            </w:r>
          </w:p>
          <w:p w14:paraId="08534FA0" w14:textId="77777777" w:rsidR="006B39ED" w:rsidRDefault="00ED34B3" w:rsidP="00003BD4">
            <w:pPr>
              <w:pStyle w:val="Audio"/>
              <w:spacing w:line="240" w:lineRule="auto"/>
            </w:pPr>
            <w:r>
              <w:t>MUSIC OUT</w:t>
            </w:r>
          </w:p>
          <w:p w14:paraId="7F22506A" w14:textId="77777777" w:rsidR="00ED34B3" w:rsidRDefault="00ED34B3" w:rsidP="00003BD4">
            <w:pPr>
              <w:pStyle w:val="Audio"/>
              <w:spacing w:line="240" w:lineRule="auto"/>
            </w:pPr>
            <w:r>
              <w:t xml:space="preserve">MUSIC UP AND UNDER </w:t>
            </w:r>
          </w:p>
          <w:p w14:paraId="6273E18D" w14:textId="77777777" w:rsidR="00ED34B3" w:rsidRPr="00ED34B3" w:rsidRDefault="00ED34B3" w:rsidP="00003BD4">
            <w:pPr>
              <w:pStyle w:val="Audio"/>
              <w:spacing w:line="240" w:lineRule="auto"/>
              <w:rPr>
                <w:sz w:val="20"/>
              </w:rPr>
            </w:pPr>
            <w:r w:rsidRPr="00ED34B3">
              <w:rPr>
                <w:sz w:val="20"/>
              </w:rPr>
              <w:t>Sissy Goodhouse</w:t>
            </w:r>
            <w:r>
              <w:rPr>
                <w:sz w:val="20"/>
              </w:rPr>
              <w:t xml:space="preserve">     </w:t>
            </w:r>
            <w:r w:rsidRPr="00ED34B3">
              <w:rPr>
                <w:sz w:val="20"/>
              </w:rPr>
              <w:t xml:space="preserve"> “The </w:t>
            </w:r>
            <w:smartTag w:uri="urn:schemas-microsoft-com:office:smarttags" w:element="Street">
              <w:smartTag w:uri="urn:schemas-microsoft-com:office:smarttags" w:element="address">
                <w:r w:rsidRPr="00ED34B3">
                  <w:rPr>
                    <w:sz w:val="20"/>
                  </w:rPr>
                  <w:t>Third Circle</w:t>
                </w:r>
              </w:smartTag>
            </w:smartTag>
            <w:r w:rsidRPr="00ED34B3">
              <w:rPr>
                <w:sz w:val="20"/>
              </w:rPr>
              <w:t xml:space="preserve">” Cut 11 </w:t>
            </w:r>
            <w:r>
              <w:rPr>
                <w:sz w:val="20"/>
              </w:rPr>
              <w:t xml:space="preserve">             </w:t>
            </w:r>
            <w:r w:rsidRPr="00ED34B3">
              <w:rPr>
                <w:sz w:val="20"/>
              </w:rPr>
              <w:t>“The Seventh Generation”</w:t>
            </w:r>
          </w:p>
        </w:tc>
      </w:tr>
      <w:tr w:rsidR="006B39ED" w14:paraId="077D2843" w14:textId="77777777">
        <w:tc>
          <w:tcPr>
            <w:tcW w:w="4320" w:type="dxa"/>
          </w:tcPr>
          <w:p w14:paraId="3BE1828D" w14:textId="77777777" w:rsidR="006B39ED" w:rsidRDefault="006B39ED">
            <w:pPr>
              <w:pStyle w:val="Video"/>
            </w:pPr>
            <w:r>
              <w:t>Historic shots of Lakota ceremonies of the late 1800s.</w:t>
            </w:r>
            <w:r w:rsidR="00ED34B3">
              <w:t xml:space="preserve"> Including the Ghost Dance montage with recreation images of dance.</w:t>
            </w:r>
          </w:p>
        </w:tc>
        <w:tc>
          <w:tcPr>
            <w:tcW w:w="5400" w:type="dxa"/>
          </w:tcPr>
          <w:p w14:paraId="555A3E80" w14:textId="77777777" w:rsidR="00ED34B3" w:rsidRDefault="00ED34B3" w:rsidP="00ED34B3">
            <w:pPr>
              <w:pStyle w:val="Audio"/>
              <w:spacing w:line="240" w:lineRule="auto"/>
              <w:jc w:val="center"/>
            </w:pPr>
          </w:p>
          <w:p w14:paraId="021CA832" w14:textId="77777777" w:rsidR="00ED34B3" w:rsidRDefault="00ED34B3" w:rsidP="00ED34B3">
            <w:pPr>
              <w:pStyle w:val="Audio"/>
              <w:spacing w:line="240" w:lineRule="auto"/>
              <w:jc w:val="center"/>
            </w:pPr>
            <w:r>
              <w:t>NARRATOR:</w:t>
            </w:r>
          </w:p>
          <w:p w14:paraId="206D24AA" w14:textId="77777777" w:rsidR="006B39ED" w:rsidRDefault="006B39ED" w:rsidP="00003BD4">
            <w:pPr>
              <w:pStyle w:val="Audio"/>
              <w:spacing w:line="240" w:lineRule="auto"/>
            </w:pPr>
            <w:r>
              <w:t xml:space="preserve">And in 1890, people who didn’t understand the American Indian culture were witnessing something they </w:t>
            </w:r>
            <w:r w:rsidR="00683C94">
              <w:t>found quite fearsome: a</w:t>
            </w:r>
            <w:r>
              <w:t xml:space="preserve"> ceremony called the Ghost Dance.</w:t>
            </w:r>
          </w:p>
          <w:p w14:paraId="16243E77" w14:textId="77777777" w:rsidR="006B39ED" w:rsidRDefault="006B39ED" w:rsidP="00003BD4">
            <w:pPr>
              <w:pStyle w:val="Audio"/>
              <w:spacing w:line="240" w:lineRule="auto"/>
            </w:pPr>
          </w:p>
        </w:tc>
      </w:tr>
      <w:tr w:rsidR="006B39ED" w14:paraId="44C2D733" w14:textId="77777777">
        <w:tc>
          <w:tcPr>
            <w:tcW w:w="4320" w:type="dxa"/>
          </w:tcPr>
          <w:p w14:paraId="677E3B53" w14:textId="77777777" w:rsidR="00ED34B3" w:rsidRDefault="00ED34B3">
            <w:pPr>
              <w:pStyle w:val="Video"/>
            </w:pPr>
            <w:r>
              <w:t>MAP showing Pyramid Lake Nevada and SD</w:t>
            </w:r>
          </w:p>
          <w:p w14:paraId="70B6C6B3" w14:textId="77777777" w:rsidR="006B39ED" w:rsidRDefault="006B39ED">
            <w:pPr>
              <w:pStyle w:val="Video"/>
            </w:pPr>
            <w:smartTag w:uri="urn:schemas-microsoft-com:office:smarttags" w:element="place">
              <w:smartTag w:uri="urn:schemas-microsoft-com:office:smarttags" w:element="City">
                <w:r>
                  <w:t>Pyramid Lake</w:t>
                </w:r>
              </w:smartTag>
              <w:r w:rsidR="00ED34B3">
                <w:t xml:space="preserve">, </w:t>
              </w:r>
              <w:smartTag w:uri="urn:schemas-microsoft-com:office:smarttags" w:element="State">
                <w:r w:rsidR="00ED34B3">
                  <w:t>Nevada</w:t>
                </w:r>
              </w:smartTag>
            </w:smartTag>
          </w:p>
          <w:p w14:paraId="2EF1C248" w14:textId="77777777" w:rsidR="00ED34B3" w:rsidRDefault="00ED34B3">
            <w:pPr>
              <w:pStyle w:val="Video"/>
              <w:rPr>
                <w:sz w:val="20"/>
              </w:rPr>
            </w:pPr>
            <w:r>
              <w:t xml:space="preserve">PHOTO Wovoka </w:t>
            </w:r>
            <w:r w:rsidRPr="00ED34B3">
              <w:rPr>
                <w:sz w:val="20"/>
              </w:rPr>
              <w:t>SDSHS</w:t>
            </w:r>
          </w:p>
          <w:p w14:paraId="0BB70460" w14:textId="77777777" w:rsidR="00ED34B3" w:rsidRPr="00ED34B3" w:rsidRDefault="00ED34B3">
            <w:pPr>
              <w:pStyle w:val="Video"/>
              <w:rPr>
                <w:sz w:val="20"/>
              </w:rPr>
            </w:pPr>
            <w:r>
              <w:rPr>
                <w:szCs w:val="24"/>
              </w:rPr>
              <w:t xml:space="preserve">POP-UP FACT: </w:t>
            </w:r>
            <w:r w:rsidRPr="00ED34B3">
              <w:rPr>
                <w:sz w:val="20"/>
              </w:rPr>
              <w:t>“The Pyramid Lake Reservation is home to the Paiute Indians.”</w:t>
            </w:r>
          </w:p>
          <w:p w14:paraId="072F7D8B" w14:textId="77777777" w:rsidR="00ED34B3" w:rsidRDefault="00ED34B3">
            <w:pPr>
              <w:pStyle w:val="Video"/>
            </w:pPr>
          </w:p>
          <w:p w14:paraId="43EFE67B" w14:textId="77777777" w:rsidR="00D052C2" w:rsidRDefault="00D052C2">
            <w:pPr>
              <w:pStyle w:val="Video"/>
            </w:pPr>
          </w:p>
          <w:p w14:paraId="6569E43C" w14:textId="77777777" w:rsidR="00D052C2" w:rsidRDefault="00D052C2">
            <w:pPr>
              <w:pStyle w:val="Video"/>
            </w:pPr>
          </w:p>
          <w:p w14:paraId="2A65ACB0" w14:textId="77777777" w:rsidR="00D052C2" w:rsidRDefault="00D052C2">
            <w:pPr>
              <w:pStyle w:val="Video"/>
            </w:pPr>
          </w:p>
          <w:p w14:paraId="199E9C14" w14:textId="77777777" w:rsidR="00D052C2" w:rsidRDefault="00D052C2">
            <w:pPr>
              <w:pStyle w:val="Video"/>
            </w:pPr>
            <w:r>
              <w:lastRenderedPageBreak/>
              <w:t>Traditional Dance mixed with Ghost Dance photos</w:t>
            </w:r>
          </w:p>
        </w:tc>
        <w:tc>
          <w:tcPr>
            <w:tcW w:w="5400" w:type="dxa"/>
          </w:tcPr>
          <w:p w14:paraId="74D67152" w14:textId="77777777" w:rsidR="006B39ED" w:rsidRDefault="006B39ED" w:rsidP="00003BD4">
            <w:pPr>
              <w:pStyle w:val="Audio"/>
              <w:spacing w:line="240" w:lineRule="auto"/>
            </w:pPr>
            <w:r>
              <w:lastRenderedPageBreak/>
              <w:t xml:space="preserve">The Ghost Dance started here, at </w:t>
            </w:r>
            <w:smartTag w:uri="urn:schemas-microsoft-com:office:smarttags" w:element="place">
              <w:smartTag w:uri="urn:schemas-microsoft-com:office:smarttags" w:element="PlaceName">
                <w:r>
                  <w:t>Pyramid</w:t>
                </w:r>
              </w:smartTag>
              <w:r>
                <w:t xml:space="preserve"> </w:t>
              </w:r>
              <w:smartTag w:uri="urn:schemas-microsoft-com:office:smarttags" w:element="PlaceType">
                <w:r>
                  <w:t>Lake</w:t>
                </w:r>
              </w:smartTag>
            </w:smartTag>
            <w:r>
              <w:t xml:space="preserve"> in </w:t>
            </w:r>
            <w:smartTag w:uri="urn:schemas-microsoft-com:office:smarttags" w:element="State">
              <w:smartTag w:uri="urn:schemas-microsoft-com:office:smarttags" w:element="place">
                <w:r>
                  <w:t>Nevada</w:t>
                </w:r>
              </w:smartTag>
            </w:smartTag>
            <w:r>
              <w:t>.  A holy man named Wovoka said a re-born world would come with the new grass of 1891—a peaceful world with lots of bison to hunt.  The new world became reality, Wovoka taught, if Indian people everywhere sang and danced the Ghost Dance.</w:t>
            </w:r>
          </w:p>
          <w:p w14:paraId="61C6509F" w14:textId="77777777" w:rsidR="006B39ED" w:rsidRDefault="00D052C2" w:rsidP="00D052C2">
            <w:pPr>
              <w:pStyle w:val="Audio"/>
              <w:spacing w:line="240" w:lineRule="auto"/>
              <w:jc w:val="center"/>
            </w:pPr>
            <w:r>
              <w:t>MARIE FOX BELLY On Camera</w:t>
            </w:r>
          </w:p>
          <w:p w14:paraId="100FCB17" w14:textId="77777777" w:rsidR="00D052C2" w:rsidRDefault="00D052C2" w:rsidP="00D052C2">
            <w:pPr>
              <w:pStyle w:val="Audio"/>
              <w:spacing w:line="240" w:lineRule="auto"/>
            </w:pPr>
            <w:r>
              <w:t>Talking about the Ghost Dance.</w:t>
            </w:r>
          </w:p>
          <w:p w14:paraId="48EEF757" w14:textId="77777777" w:rsidR="00D052C2" w:rsidRDefault="00D052C2" w:rsidP="00D052C2">
            <w:pPr>
              <w:pStyle w:val="Audio"/>
              <w:spacing w:line="240" w:lineRule="auto"/>
              <w:jc w:val="center"/>
            </w:pPr>
            <w:r>
              <w:t>MUSIC UP AND UNDER</w:t>
            </w:r>
          </w:p>
          <w:p w14:paraId="1293911C" w14:textId="77777777" w:rsidR="00D052C2" w:rsidRDefault="00D052C2" w:rsidP="00D052C2">
            <w:pPr>
              <w:pStyle w:val="Audio"/>
              <w:spacing w:line="240" w:lineRule="auto"/>
            </w:pPr>
            <w:r>
              <w:t>Bald Eagle Family “</w:t>
            </w:r>
            <w:r w:rsidR="00855060">
              <w:t>Honoring Song</w:t>
            </w:r>
            <w:r>
              <w:t>” SOVTR</w:t>
            </w:r>
          </w:p>
          <w:p w14:paraId="4232A41B" w14:textId="77777777" w:rsidR="00D052C2" w:rsidRDefault="00D052C2" w:rsidP="00D052C2">
            <w:pPr>
              <w:pStyle w:val="Audio"/>
              <w:spacing w:line="240" w:lineRule="auto"/>
              <w:jc w:val="center"/>
            </w:pPr>
          </w:p>
          <w:p w14:paraId="2BCE7DD8" w14:textId="77777777" w:rsidR="00D052C2" w:rsidRDefault="00D052C2" w:rsidP="00D052C2">
            <w:pPr>
              <w:pStyle w:val="Audio"/>
              <w:spacing w:line="240" w:lineRule="auto"/>
              <w:jc w:val="center"/>
            </w:pPr>
          </w:p>
          <w:p w14:paraId="2BBE9FBC" w14:textId="77777777" w:rsidR="00D052C2" w:rsidRDefault="00D052C2" w:rsidP="00D052C2">
            <w:pPr>
              <w:pStyle w:val="Audio"/>
              <w:spacing w:line="240" w:lineRule="auto"/>
              <w:jc w:val="center"/>
            </w:pPr>
          </w:p>
          <w:p w14:paraId="4B02C816" w14:textId="77777777" w:rsidR="00D052C2" w:rsidRDefault="00D052C2" w:rsidP="00D052C2">
            <w:pPr>
              <w:pStyle w:val="Audio"/>
              <w:spacing w:line="240" w:lineRule="auto"/>
              <w:jc w:val="center"/>
            </w:pPr>
            <w:r>
              <w:t>NARRATOR:</w:t>
            </w:r>
          </w:p>
        </w:tc>
      </w:tr>
      <w:tr w:rsidR="006B39ED" w14:paraId="3E212855" w14:textId="77777777">
        <w:tc>
          <w:tcPr>
            <w:tcW w:w="4320" w:type="dxa"/>
          </w:tcPr>
          <w:p w14:paraId="01C685E4" w14:textId="77777777" w:rsidR="006B39ED" w:rsidRDefault="00D052C2">
            <w:pPr>
              <w:pStyle w:val="Video"/>
            </w:pPr>
            <w:r>
              <w:lastRenderedPageBreak/>
              <w:t>MONTAGE CONTINUES</w:t>
            </w:r>
          </w:p>
          <w:p w14:paraId="380B1E72" w14:textId="77777777" w:rsidR="00D052C2" w:rsidRDefault="00D052C2">
            <w:pPr>
              <w:pStyle w:val="Video"/>
            </w:pPr>
          </w:p>
          <w:p w14:paraId="1D9BD21C" w14:textId="77777777" w:rsidR="00D052C2" w:rsidRDefault="00D052C2">
            <w:pPr>
              <w:pStyle w:val="Video"/>
            </w:pPr>
          </w:p>
          <w:p w14:paraId="7DD84CB7" w14:textId="77777777" w:rsidR="00D052C2" w:rsidRDefault="00D052C2">
            <w:pPr>
              <w:pStyle w:val="Video"/>
            </w:pPr>
            <w:r>
              <w:t>PHOTO Indian Agent</w:t>
            </w:r>
          </w:p>
        </w:tc>
        <w:tc>
          <w:tcPr>
            <w:tcW w:w="5400" w:type="dxa"/>
          </w:tcPr>
          <w:p w14:paraId="6E0412CC" w14:textId="77777777" w:rsidR="006B39ED" w:rsidRDefault="006B39ED" w:rsidP="00003BD4">
            <w:pPr>
              <w:pStyle w:val="Audio"/>
              <w:spacing w:line="240" w:lineRule="auto"/>
            </w:pPr>
            <w:r>
              <w:t xml:space="preserve">On </w:t>
            </w:r>
            <w:smartTag w:uri="urn:schemas-microsoft-com:office:smarttags" w:element="State">
              <w:smartTag w:uri="urn:schemas-microsoft-com:office:smarttags" w:element="place">
                <w:r>
                  <w:t>South Dakota</w:t>
                </w:r>
              </w:smartTag>
            </w:smartTag>
            <w:r>
              <w:t xml:space="preserve"> reservations men, women, and children danced with such intensity that they sometimes collapsed in exhaustion.  That intensity scared the inexperienced Indian agents, and they tried to stop the ceremony.</w:t>
            </w:r>
          </w:p>
          <w:p w14:paraId="2D5201F0" w14:textId="77777777" w:rsidR="006B39ED" w:rsidRDefault="006B39ED" w:rsidP="00003BD4">
            <w:pPr>
              <w:pStyle w:val="Audio"/>
              <w:spacing w:line="240" w:lineRule="auto"/>
            </w:pPr>
          </w:p>
        </w:tc>
      </w:tr>
      <w:tr w:rsidR="006B39ED" w14:paraId="25F02B31" w14:textId="77777777">
        <w:tc>
          <w:tcPr>
            <w:tcW w:w="4320" w:type="dxa"/>
          </w:tcPr>
          <w:p w14:paraId="19151E0C" w14:textId="77777777" w:rsidR="006B39ED" w:rsidRDefault="00D052C2">
            <w:pPr>
              <w:pStyle w:val="Video"/>
            </w:pPr>
            <w:r>
              <w:t>PHOTO Montage Reservation</w:t>
            </w:r>
          </w:p>
          <w:p w14:paraId="5A2E6BAE" w14:textId="77777777" w:rsidR="00D052C2" w:rsidRDefault="00D052C2">
            <w:pPr>
              <w:pStyle w:val="Video"/>
            </w:pPr>
            <w:r>
              <w:t>life and dancers</w:t>
            </w:r>
          </w:p>
          <w:p w14:paraId="41E5CA54" w14:textId="77777777" w:rsidR="00D052C2" w:rsidRDefault="00D052C2">
            <w:pPr>
              <w:pStyle w:val="Video"/>
            </w:pPr>
            <w:r>
              <w:t xml:space="preserve">VIDEO Ghost Shirt </w:t>
            </w:r>
            <w:r w:rsidRPr="00D052C2">
              <w:rPr>
                <w:sz w:val="20"/>
              </w:rPr>
              <w:t>(SDCHM)</w:t>
            </w:r>
          </w:p>
        </w:tc>
        <w:tc>
          <w:tcPr>
            <w:tcW w:w="5400" w:type="dxa"/>
          </w:tcPr>
          <w:p w14:paraId="278FC35F" w14:textId="77777777" w:rsidR="006B39ED" w:rsidRDefault="006B39ED" w:rsidP="00003BD4">
            <w:pPr>
              <w:pStyle w:val="Audio"/>
              <w:spacing w:line="240" w:lineRule="auto"/>
            </w:pPr>
            <w:r>
              <w:t xml:space="preserve">That didn’t surprise Ghost Dancers in </w:t>
            </w:r>
            <w:smartTag w:uri="urn:schemas-microsoft-com:office:smarttags" w:element="State">
              <w:smartTag w:uri="urn:schemas-microsoft-com:office:smarttags" w:element="place">
                <w:r>
                  <w:t>South Dakota</w:t>
                </w:r>
              </w:smartTag>
            </w:smartTag>
            <w:r>
              <w:t xml:space="preserve">.  Believers most places spoke of the ceremony as peaceful, but in </w:t>
            </w:r>
            <w:smartTag w:uri="urn:schemas-microsoft-com:office:smarttags" w:element="State">
              <w:smartTag w:uri="urn:schemas-microsoft-com:office:smarttags" w:element="place">
                <w:r>
                  <w:t>South Dakota</w:t>
                </w:r>
              </w:smartTag>
            </w:smartTag>
            <w:r>
              <w:t>, preparing for war was part of the dance.  Some men wore Ghost Shirts—soft fabric with painted designs.  Ghost Dancers said these shirts would stop enemy bullets.</w:t>
            </w:r>
          </w:p>
          <w:p w14:paraId="5146D898" w14:textId="77777777" w:rsidR="006B39ED" w:rsidRDefault="006B39ED" w:rsidP="00003BD4">
            <w:pPr>
              <w:pStyle w:val="Audio"/>
              <w:spacing w:line="240" w:lineRule="auto"/>
            </w:pPr>
          </w:p>
        </w:tc>
      </w:tr>
      <w:tr w:rsidR="006B39ED" w14:paraId="08D9643F" w14:textId="77777777">
        <w:tc>
          <w:tcPr>
            <w:tcW w:w="4320" w:type="dxa"/>
          </w:tcPr>
          <w:p w14:paraId="09B5C6D4" w14:textId="77777777" w:rsidR="006B39ED" w:rsidRDefault="00D052C2">
            <w:pPr>
              <w:pStyle w:val="Video"/>
            </w:pPr>
            <w:r>
              <w:t xml:space="preserve">Big Foot’s band at </w:t>
            </w:r>
            <w:smartTag w:uri="urn:schemas-microsoft-com:office:smarttags" w:element="place">
              <w:r>
                <w:t>Wounded Knee</w:t>
              </w:r>
            </w:smartTag>
          </w:p>
        </w:tc>
        <w:tc>
          <w:tcPr>
            <w:tcW w:w="5400" w:type="dxa"/>
          </w:tcPr>
          <w:p w14:paraId="1D996632" w14:textId="77777777" w:rsidR="006B39ED" w:rsidRDefault="006B39ED" w:rsidP="00003BD4">
            <w:pPr>
              <w:pStyle w:val="Audio"/>
              <w:spacing w:line="240" w:lineRule="auto"/>
            </w:pPr>
            <w:r>
              <w:t xml:space="preserve">It’s likely some men at </w:t>
            </w:r>
            <w:smartTag w:uri="urn:schemas-microsoft-com:office:smarttags" w:element="place">
              <w:r>
                <w:t>Wounded Knee</w:t>
              </w:r>
            </w:smartTag>
            <w:r>
              <w:t xml:space="preserve"> wore Ghost Shirts, and believed they couldn’t be hurt.</w:t>
            </w:r>
          </w:p>
          <w:p w14:paraId="20F241F7" w14:textId="77777777" w:rsidR="006B39ED" w:rsidRDefault="006B39ED" w:rsidP="00003BD4">
            <w:pPr>
              <w:pStyle w:val="Audio"/>
              <w:spacing w:line="240" w:lineRule="auto"/>
            </w:pPr>
          </w:p>
        </w:tc>
      </w:tr>
      <w:tr w:rsidR="006B39ED" w14:paraId="5EE7C41F" w14:textId="77777777">
        <w:tc>
          <w:tcPr>
            <w:tcW w:w="4320" w:type="dxa"/>
          </w:tcPr>
          <w:p w14:paraId="16E76B41" w14:textId="77777777" w:rsidR="006B39ED" w:rsidRDefault="00D052C2">
            <w:pPr>
              <w:pStyle w:val="Video"/>
            </w:pPr>
            <w:r>
              <w:t xml:space="preserve">MAP: SD. </w:t>
            </w:r>
            <w:r w:rsidR="006B39ED">
              <w:t xml:space="preserve">showing </w:t>
            </w:r>
            <w:r w:rsidR="00D53794">
              <w:t xml:space="preserve">the </w:t>
            </w:r>
            <w:smartTag w:uri="urn:schemas-microsoft-com:office:smarttags" w:element="place">
              <w:r w:rsidR="00D53794">
                <w:t>Cheyenne River</w:t>
              </w:r>
            </w:smartTag>
            <w:r w:rsidR="00D53794">
              <w:t xml:space="preserve"> locations, and then the Standing Rock Reservation.</w:t>
            </w:r>
          </w:p>
        </w:tc>
        <w:tc>
          <w:tcPr>
            <w:tcW w:w="5400" w:type="dxa"/>
          </w:tcPr>
          <w:p w14:paraId="470A5017" w14:textId="77777777" w:rsidR="006B39ED" w:rsidRDefault="00725CDA" w:rsidP="00003BD4">
            <w:pPr>
              <w:pStyle w:val="Audio"/>
              <w:spacing w:line="240" w:lineRule="auto"/>
            </w:pPr>
            <w:r>
              <w:t xml:space="preserve">Why did Big Foot’s people leave </w:t>
            </w:r>
            <w:r w:rsidR="00D53794">
              <w:t>the Cheyenne River Reservation?  Big Foot knew government officials tried to stop the Ghost Dance on the Standing Rock Reservation…</w:t>
            </w:r>
          </w:p>
          <w:p w14:paraId="71AF5406" w14:textId="77777777" w:rsidR="00D53794" w:rsidRDefault="00855060" w:rsidP="00003BD4">
            <w:pPr>
              <w:pStyle w:val="Audio"/>
              <w:spacing w:line="240" w:lineRule="auto"/>
            </w:pPr>
            <w:r>
              <w:t>MUSIC UP AND UNDER</w:t>
            </w:r>
          </w:p>
          <w:p w14:paraId="6E3769EE" w14:textId="77777777" w:rsidR="00855060" w:rsidRPr="00855060" w:rsidRDefault="00855060" w:rsidP="00003BD4">
            <w:pPr>
              <w:pStyle w:val="Audio"/>
              <w:spacing w:line="240" w:lineRule="auto"/>
              <w:rPr>
                <w:sz w:val="20"/>
              </w:rPr>
            </w:pPr>
            <w:r w:rsidRPr="00855060">
              <w:rPr>
                <w:sz w:val="20"/>
              </w:rPr>
              <w:t>Andrew Vasquez V3: An American Indian Cut 5 “Grandfather’s Way”</w:t>
            </w:r>
          </w:p>
        </w:tc>
      </w:tr>
      <w:tr w:rsidR="00D53794" w14:paraId="626D1AF7" w14:textId="77777777">
        <w:tc>
          <w:tcPr>
            <w:tcW w:w="4320" w:type="dxa"/>
          </w:tcPr>
          <w:p w14:paraId="7C5BD26B" w14:textId="77777777" w:rsidR="00D052C2" w:rsidRDefault="00D052C2">
            <w:pPr>
              <w:pStyle w:val="Video"/>
            </w:pPr>
            <w:r>
              <w:t>Sitting Bulls</w:t>
            </w:r>
          </w:p>
          <w:p w14:paraId="69A4480F" w14:textId="77777777" w:rsidR="00D052C2" w:rsidRDefault="00D052C2">
            <w:pPr>
              <w:pStyle w:val="Video"/>
            </w:pPr>
            <w:r>
              <w:t>SUPER 1831-1890</w:t>
            </w:r>
          </w:p>
          <w:p w14:paraId="5E6D4495" w14:textId="77777777" w:rsidR="00D53794" w:rsidRDefault="00D53794">
            <w:pPr>
              <w:pStyle w:val="Video"/>
            </w:pPr>
          </w:p>
        </w:tc>
        <w:tc>
          <w:tcPr>
            <w:tcW w:w="5400" w:type="dxa"/>
          </w:tcPr>
          <w:p w14:paraId="20ECFFDE" w14:textId="77777777" w:rsidR="00D53794" w:rsidRDefault="00D53794" w:rsidP="00003BD4">
            <w:pPr>
              <w:pStyle w:val="Audio"/>
              <w:spacing w:line="240" w:lineRule="auto"/>
            </w:pPr>
            <w:r>
              <w:t>just to the north.  They tried to arrest Chief Sitting Bull there…</w:t>
            </w:r>
          </w:p>
          <w:p w14:paraId="3F20A52A" w14:textId="77777777" w:rsidR="00D53794" w:rsidRDefault="00D53794" w:rsidP="00003BD4">
            <w:pPr>
              <w:pStyle w:val="Audio"/>
              <w:spacing w:line="240" w:lineRule="auto"/>
            </w:pPr>
          </w:p>
        </w:tc>
      </w:tr>
      <w:tr w:rsidR="00D53794" w14:paraId="35BE1718" w14:textId="77777777">
        <w:tc>
          <w:tcPr>
            <w:tcW w:w="4320" w:type="dxa"/>
          </w:tcPr>
          <w:p w14:paraId="0EB0665A" w14:textId="77777777" w:rsidR="002621B1" w:rsidRDefault="00D052C2" w:rsidP="00D052C2">
            <w:pPr>
              <w:pStyle w:val="Video"/>
            </w:pPr>
            <w:r>
              <w:t>Indian police at Sitting Bull’s cabin</w:t>
            </w:r>
          </w:p>
        </w:tc>
        <w:tc>
          <w:tcPr>
            <w:tcW w:w="5400" w:type="dxa"/>
          </w:tcPr>
          <w:p w14:paraId="20533E66" w14:textId="77777777" w:rsidR="00D53794" w:rsidRDefault="002621B1" w:rsidP="00003BD4">
            <w:pPr>
              <w:pStyle w:val="Audio"/>
              <w:spacing w:line="240" w:lineRule="auto"/>
            </w:pPr>
            <w:r>
              <w:t>and in the struggle, Sitting Bull was killed.</w:t>
            </w:r>
          </w:p>
          <w:p w14:paraId="348D8F45" w14:textId="77777777" w:rsidR="002621B1" w:rsidRDefault="002621B1" w:rsidP="00003BD4">
            <w:pPr>
              <w:pStyle w:val="Audio"/>
              <w:spacing w:line="240" w:lineRule="auto"/>
            </w:pPr>
          </w:p>
        </w:tc>
      </w:tr>
      <w:tr w:rsidR="002621B1" w14:paraId="44921B01" w14:textId="77777777">
        <w:tc>
          <w:tcPr>
            <w:tcW w:w="4320" w:type="dxa"/>
          </w:tcPr>
          <w:p w14:paraId="5888C311" w14:textId="77777777" w:rsidR="002621B1" w:rsidRDefault="002621B1">
            <w:pPr>
              <w:pStyle w:val="Video"/>
            </w:pPr>
            <w:r>
              <w:lastRenderedPageBreak/>
              <w:t>Winter prairie landscape.</w:t>
            </w:r>
          </w:p>
        </w:tc>
        <w:tc>
          <w:tcPr>
            <w:tcW w:w="5400" w:type="dxa"/>
          </w:tcPr>
          <w:p w14:paraId="11B04ABB" w14:textId="77777777" w:rsidR="002621B1" w:rsidRDefault="002621B1" w:rsidP="00003BD4">
            <w:pPr>
              <w:pStyle w:val="Audio"/>
              <w:spacing w:line="240" w:lineRule="auto"/>
            </w:pPr>
            <w:r>
              <w:t>If that could happen on the neighboring reservation, Big Foot probably thought escaping the Cheyenne River Reservation was wise.  His people could go into hiding…</w:t>
            </w:r>
          </w:p>
          <w:p w14:paraId="332F9C76" w14:textId="77777777" w:rsidR="002621B1" w:rsidRDefault="002621B1" w:rsidP="00003BD4">
            <w:pPr>
              <w:pStyle w:val="Audio"/>
              <w:spacing w:line="240" w:lineRule="auto"/>
            </w:pPr>
          </w:p>
        </w:tc>
      </w:tr>
      <w:tr w:rsidR="002621B1" w14:paraId="768599E6" w14:textId="77777777">
        <w:tc>
          <w:tcPr>
            <w:tcW w:w="4320" w:type="dxa"/>
          </w:tcPr>
          <w:p w14:paraId="3422E1C9" w14:textId="77777777" w:rsidR="002621B1" w:rsidRDefault="002621B1">
            <w:pPr>
              <w:pStyle w:val="Video"/>
            </w:pPr>
            <w:smartTag w:uri="urn:schemas-microsoft-com:office:smarttags" w:element="place">
              <w:r>
                <w:t>Badlands</w:t>
              </w:r>
            </w:smartTag>
            <w:r>
              <w:t>.</w:t>
            </w:r>
          </w:p>
        </w:tc>
        <w:tc>
          <w:tcPr>
            <w:tcW w:w="5400" w:type="dxa"/>
          </w:tcPr>
          <w:p w14:paraId="393CAF7E" w14:textId="77777777" w:rsidR="002621B1" w:rsidRDefault="002621B1" w:rsidP="00003BD4">
            <w:pPr>
              <w:pStyle w:val="Audio"/>
              <w:spacing w:line="240" w:lineRule="auto"/>
            </w:pPr>
            <w:r>
              <w:t xml:space="preserve">perhaps in the </w:t>
            </w:r>
            <w:smartTag w:uri="urn:schemas-microsoft-com:office:smarttags" w:element="place">
              <w:r>
                <w:t>Badlands</w:t>
              </w:r>
            </w:smartTag>
            <w:r>
              <w:t>, where other Ghost Dancers were said to be gathering.</w:t>
            </w:r>
          </w:p>
          <w:p w14:paraId="68253596" w14:textId="77777777" w:rsidR="002621B1" w:rsidRDefault="002621B1" w:rsidP="00003BD4">
            <w:pPr>
              <w:pStyle w:val="Audio"/>
              <w:spacing w:line="240" w:lineRule="auto"/>
            </w:pPr>
          </w:p>
        </w:tc>
      </w:tr>
      <w:tr w:rsidR="002621B1" w14:paraId="131B3BAF" w14:textId="77777777">
        <w:tc>
          <w:tcPr>
            <w:tcW w:w="4320" w:type="dxa"/>
          </w:tcPr>
          <w:p w14:paraId="7E6E07A9" w14:textId="77777777" w:rsidR="002621B1" w:rsidRDefault="002621B1">
            <w:pPr>
              <w:pStyle w:val="Video"/>
            </w:pPr>
            <w:r>
              <w:t>Wounded Knee site today.</w:t>
            </w:r>
          </w:p>
          <w:p w14:paraId="5E28C904" w14:textId="77777777" w:rsidR="00855060" w:rsidRDefault="00855060">
            <w:pPr>
              <w:pStyle w:val="Video"/>
            </w:pPr>
          </w:p>
          <w:p w14:paraId="5DB48A93" w14:textId="77777777" w:rsidR="00855060" w:rsidRDefault="00855060">
            <w:pPr>
              <w:pStyle w:val="Video"/>
            </w:pPr>
            <w:r>
              <w:t>MONTAGE  Photos</w:t>
            </w:r>
          </w:p>
          <w:p w14:paraId="7235075C" w14:textId="77777777" w:rsidR="00855060" w:rsidRDefault="00855060">
            <w:pPr>
              <w:pStyle w:val="Video"/>
            </w:pPr>
            <w:r>
              <w:t>Indian and whites depicting fear, political appointments, dime novels, ghost shirt etc. over background.</w:t>
            </w:r>
          </w:p>
          <w:p w14:paraId="77684C14" w14:textId="77777777" w:rsidR="00855060" w:rsidRDefault="000F65C9">
            <w:pPr>
              <w:pStyle w:val="Video"/>
            </w:pPr>
            <w:r>
              <w:t>PHOTO Big Foot dead in snow.</w:t>
            </w:r>
          </w:p>
          <w:p w14:paraId="773B9E9D" w14:textId="77777777" w:rsidR="000F65C9" w:rsidRDefault="000F65C9">
            <w:pPr>
              <w:pStyle w:val="Video"/>
            </w:pPr>
            <w:r>
              <w:t>Indians and soldiers</w:t>
            </w:r>
          </w:p>
        </w:tc>
        <w:tc>
          <w:tcPr>
            <w:tcW w:w="5400" w:type="dxa"/>
          </w:tcPr>
          <w:p w14:paraId="4540D6E9" w14:textId="77777777" w:rsidR="00855060" w:rsidRDefault="002621B1" w:rsidP="00003BD4">
            <w:pPr>
              <w:pStyle w:val="Audio"/>
              <w:spacing w:line="240" w:lineRule="auto"/>
            </w:pPr>
            <w:r>
              <w:t xml:space="preserve">Distrust. </w:t>
            </w:r>
          </w:p>
          <w:p w14:paraId="63817572" w14:textId="77777777" w:rsidR="00855060" w:rsidRPr="00855060" w:rsidRDefault="000F65C9" w:rsidP="000F65C9">
            <w:pPr>
              <w:pStyle w:val="Audio"/>
              <w:spacing w:line="240" w:lineRule="auto"/>
              <w:jc w:val="center"/>
              <w:rPr>
                <w:sz w:val="20"/>
              </w:rPr>
            </w:pPr>
            <w:r>
              <w:rPr>
                <w:sz w:val="20"/>
              </w:rPr>
              <w:t>MUSIC OUT</w:t>
            </w:r>
          </w:p>
          <w:p w14:paraId="78837738" w14:textId="77777777" w:rsidR="00855060" w:rsidRDefault="00855060" w:rsidP="00855060">
            <w:pPr>
              <w:pStyle w:val="Audio"/>
              <w:spacing w:line="240" w:lineRule="auto"/>
              <w:jc w:val="center"/>
            </w:pPr>
            <w:r>
              <w:t>NARRATOR:</w:t>
            </w:r>
          </w:p>
          <w:p w14:paraId="66819341" w14:textId="77777777" w:rsidR="002621B1" w:rsidRDefault="002621B1" w:rsidP="00003BD4">
            <w:pPr>
              <w:pStyle w:val="Audio"/>
              <w:spacing w:line="240" w:lineRule="auto"/>
            </w:pPr>
            <w:r>
              <w:t>Fear.  Bad political appointments.  Poor newspaper writing.  Scary dime novels.  Ghost shirts.  Like chemicals that should never be mixed, these came together and exploded here.</w:t>
            </w:r>
          </w:p>
          <w:p w14:paraId="13FB24D2" w14:textId="77777777" w:rsidR="000F65C9" w:rsidRDefault="000F65C9" w:rsidP="000F65C9">
            <w:pPr>
              <w:pStyle w:val="Audio"/>
              <w:spacing w:line="240" w:lineRule="auto"/>
              <w:jc w:val="center"/>
            </w:pPr>
            <w:r>
              <w:t>SFX UP AND OUT Gun shot</w:t>
            </w:r>
          </w:p>
          <w:p w14:paraId="24C03799" w14:textId="77777777" w:rsidR="00855060" w:rsidRDefault="00855060" w:rsidP="00855060">
            <w:pPr>
              <w:pStyle w:val="Audio"/>
              <w:spacing w:line="240" w:lineRule="auto"/>
              <w:jc w:val="center"/>
            </w:pPr>
            <w:r>
              <w:t>MUSIC UP AND UNDER</w:t>
            </w:r>
          </w:p>
          <w:p w14:paraId="7D21C1F8" w14:textId="77777777" w:rsidR="002621B1" w:rsidRDefault="00855060" w:rsidP="00855060">
            <w:pPr>
              <w:pStyle w:val="Audio"/>
              <w:spacing w:line="240" w:lineRule="auto"/>
            </w:pPr>
            <w:r w:rsidRPr="00855060">
              <w:rPr>
                <w:sz w:val="20"/>
              </w:rPr>
              <w:t>Joseph Fire Crow “Legend of the Warrior” cut 11 “My Elders Speak</w:t>
            </w:r>
            <w:r w:rsidR="000F65C9">
              <w:rPr>
                <w:sz w:val="20"/>
              </w:rPr>
              <w:t>”</w:t>
            </w:r>
          </w:p>
        </w:tc>
      </w:tr>
      <w:tr w:rsidR="002621B1" w14:paraId="485666BA" w14:textId="77777777">
        <w:tc>
          <w:tcPr>
            <w:tcW w:w="4320" w:type="dxa"/>
          </w:tcPr>
          <w:p w14:paraId="16CD7454" w14:textId="77777777" w:rsidR="002621B1" w:rsidRDefault="002621B1">
            <w:pPr>
              <w:pStyle w:val="Video"/>
            </w:pPr>
            <w:r>
              <w:t>.</w:t>
            </w:r>
            <w:r w:rsidR="000F65C9">
              <w:t>Wounded Knee survivors at Pine Ridge</w:t>
            </w:r>
          </w:p>
          <w:p w14:paraId="62F4867E" w14:textId="77777777" w:rsidR="000F65C9" w:rsidRDefault="000F65C9">
            <w:pPr>
              <w:pStyle w:val="Video"/>
            </w:pPr>
          </w:p>
        </w:tc>
        <w:tc>
          <w:tcPr>
            <w:tcW w:w="5400" w:type="dxa"/>
          </w:tcPr>
          <w:p w14:paraId="59D870A8" w14:textId="77777777" w:rsidR="000F65C9" w:rsidRDefault="000F65C9" w:rsidP="000F65C9">
            <w:pPr>
              <w:pStyle w:val="Audio"/>
              <w:spacing w:line="240" w:lineRule="auto"/>
              <w:jc w:val="center"/>
            </w:pPr>
            <w:r>
              <w:t>NARRATOR</w:t>
            </w:r>
          </w:p>
          <w:p w14:paraId="5F66B18C" w14:textId="77777777" w:rsidR="002621B1" w:rsidRDefault="002621B1" w:rsidP="00003BD4">
            <w:pPr>
              <w:pStyle w:val="Audio"/>
              <w:spacing w:line="240" w:lineRule="auto"/>
            </w:pPr>
            <w:smartTag w:uri="urn:schemas-microsoft-com:office:smarttags" w:element="place">
              <w:r>
                <w:t>Wounded Knee</w:t>
              </w:r>
            </w:smartTag>
            <w:r>
              <w:t xml:space="preserve"> marked the end of major violence between the United States Army and American Indians.  It also opened eyes throughout the </w:t>
            </w:r>
            <w:smartTag w:uri="urn:schemas-microsoft-com:office:smarttags" w:element="country-region">
              <w:smartTag w:uri="urn:schemas-microsoft-com:office:smarttags" w:element="place">
                <w:r>
                  <w:t>United States</w:t>
                </w:r>
              </w:smartTag>
            </w:smartTag>
            <w:r>
              <w:t xml:space="preserve"> and around the world.</w:t>
            </w:r>
          </w:p>
          <w:p w14:paraId="01B643DF" w14:textId="77777777" w:rsidR="002621B1" w:rsidRDefault="002621B1" w:rsidP="00003BD4">
            <w:pPr>
              <w:pStyle w:val="Audio"/>
              <w:spacing w:line="240" w:lineRule="auto"/>
            </w:pPr>
          </w:p>
        </w:tc>
      </w:tr>
      <w:tr w:rsidR="002621B1" w14:paraId="38A1F7FA" w14:textId="77777777">
        <w:tc>
          <w:tcPr>
            <w:tcW w:w="4320" w:type="dxa"/>
          </w:tcPr>
          <w:p w14:paraId="35AFC790" w14:textId="77777777" w:rsidR="002621B1" w:rsidRDefault="000F65C9">
            <w:pPr>
              <w:pStyle w:val="Video"/>
            </w:pPr>
            <w:smartTag w:uri="urn:schemas-microsoft-com:office:smarttags" w:element="place">
              <w:smartTag w:uri="urn:schemas-microsoft-com:office:smarttags" w:element="PlaceName">
                <w:r>
                  <w:t>PHOTO</w:t>
                </w:r>
              </w:smartTag>
              <w:r>
                <w:t xml:space="preserve"> </w:t>
              </w:r>
              <w:smartTag w:uri="urn:schemas-microsoft-com:office:smarttags" w:element="PlaceType">
                <w:r>
                  <w:t>City</w:t>
                </w:r>
              </w:smartTag>
            </w:smartTag>
            <w:r>
              <w:t xml:space="preserve"> scene 1890</w:t>
            </w:r>
          </w:p>
          <w:p w14:paraId="3387AF90" w14:textId="77777777" w:rsidR="000F65C9" w:rsidRDefault="000F65C9">
            <w:pPr>
              <w:pStyle w:val="Video"/>
            </w:pPr>
            <w:r>
              <w:t>Another City scene</w:t>
            </w:r>
          </w:p>
          <w:p w14:paraId="7766EF64" w14:textId="77777777" w:rsidR="000F65C9" w:rsidRDefault="000F65C9">
            <w:pPr>
              <w:pStyle w:val="Video"/>
            </w:pPr>
            <w:r>
              <w:t>Indian blacksmiths</w:t>
            </w:r>
          </w:p>
          <w:p w14:paraId="42FAC57D" w14:textId="77777777" w:rsidR="000F65C9" w:rsidRDefault="000F65C9">
            <w:pPr>
              <w:pStyle w:val="Video"/>
            </w:pPr>
            <w:r>
              <w:t>Indian school group shot</w:t>
            </w:r>
          </w:p>
        </w:tc>
        <w:tc>
          <w:tcPr>
            <w:tcW w:w="5400" w:type="dxa"/>
          </w:tcPr>
          <w:p w14:paraId="2977377C" w14:textId="77777777" w:rsidR="002621B1" w:rsidRDefault="002621B1" w:rsidP="00003BD4">
            <w:pPr>
              <w:pStyle w:val="Audio"/>
              <w:spacing w:line="240" w:lineRule="auto"/>
            </w:pPr>
            <w:r>
              <w:t>In 1890, most thought the Indian Wars to be long over.  Many believed American Indians were eager to drop their traditional way of life, or were content living on remote reservations.</w:t>
            </w:r>
          </w:p>
          <w:p w14:paraId="5D98592D" w14:textId="77777777" w:rsidR="002621B1" w:rsidRDefault="002621B1" w:rsidP="00003BD4">
            <w:pPr>
              <w:pStyle w:val="Audio"/>
              <w:spacing w:line="240" w:lineRule="auto"/>
            </w:pPr>
          </w:p>
        </w:tc>
      </w:tr>
      <w:tr w:rsidR="002621B1" w14:paraId="027F866F" w14:textId="77777777">
        <w:tc>
          <w:tcPr>
            <w:tcW w:w="4320" w:type="dxa"/>
          </w:tcPr>
          <w:p w14:paraId="38B3097D" w14:textId="77777777" w:rsidR="002621B1" w:rsidRDefault="000F65C9">
            <w:pPr>
              <w:pStyle w:val="Video"/>
            </w:pPr>
            <w:r>
              <w:lastRenderedPageBreak/>
              <w:t>Ghost Dance photo</w:t>
            </w:r>
          </w:p>
          <w:p w14:paraId="477FC7D1" w14:textId="77777777" w:rsidR="000F65C9" w:rsidRDefault="000F65C9">
            <w:pPr>
              <w:pStyle w:val="Video"/>
            </w:pPr>
            <w:r>
              <w:t xml:space="preserve">Survivors of </w:t>
            </w:r>
            <w:smartTag w:uri="urn:schemas-microsoft-com:office:smarttags" w:element="place">
              <w:r>
                <w:t>Wounded Knee</w:t>
              </w:r>
            </w:smartTag>
          </w:p>
        </w:tc>
        <w:tc>
          <w:tcPr>
            <w:tcW w:w="5400" w:type="dxa"/>
          </w:tcPr>
          <w:p w14:paraId="0C217ABD" w14:textId="77777777" w:rsidR="002621B1" w:rsidRDefault="002621B1" w:rsidP="00003BD4">
            <w:pPr>
              <w:pStyle w:val="Audio"/>
              <w:spacing w:line="240" w:lineRule="auto"/>
            </w:pPr>
            <w:smartTag w:uri="urn:schemas-microsoft-com:office:smarttags" w:element="place">
              <w:r>
                <w:t>Wounded Knee</w:t>
              </w:r>
            </w:smartTag>
            <w:r>
              <w:t>, and the desperation behind the Ghost Dance, revealed life was terribly hard for lots of American Indians.</w:t>
            </w:r>
          </w:p>
          <w:p w14:paraId="7B6E6804" w14:textId="77777777" w:rsidR="002621B1" w:rsidRDefault="000F65C9" w:rsidP="000F65C9">
            <w:pPr>
              <w:pStyle w:val="Audio"/>
              <w:spacing w:line="240" w:lineRule="auto"/>
              <w:jc w:val="center"/>
            </w:pPr>
            <w:r>
              <w:t>MUSIC OUT</w:t>
            </w:r>
          </w:p>
          <w:p w14:paraId="55996CF8" w14:textId="77777777" w:rsidR="000F65C9" w:rsidRDefault="000F65C9" w:rsidP="000F65C9">
            <w:pPr>
              <w:pStyle w:val="Audio"/>
              <w:spacing w:line="240" w:lineRule="auto"/>
              <w:jc w:val="center"/>
            </w:pPr>
            <w:r>
              <w:t>SOVTR UP AND UNDER</w:t>
            </w:r>
          </w:p>
          <w:p w14:paraId="79F64852" w14:textId="77777777" w:rsidR="000F65C9" w:rsidRDefault="000F65C9" w:rsidP="00003BD4">
            <w:pPr>
              <w:pStyle w:val="Audio"/>
              <w:spacing w:line="240" w:lineRule="auto"/>
            </w:pPr>
          </w:p>
          <w:p w14:paraId="78417702" w14:textId="77777777" w:rsidR="000F65C9" w:rsidRDefault="000F65C9" w:rsidP="000F65C9">
            <w:pPr>
              <w:pStyle w:val="Audio"/>
              <w:spacing w:line="240" w:lineRule="auto"/>
              <w:jc w:val="center"/>
            </w:pPr>
            <w:r>
              <w:t>NARRATOR:</w:t>
            </w:r>
          </w:p>
        </w:tc>
      </w:tr>
      <w:tr w:rsidR="002621B1" w14:paraId="6AF20B57" w14:textId="77777777">
        <w:tc>
          <w:tcPr>
            <w:tcW w:w="4320" w:type="dxa"/>
          </w:tcPr>
          <w:p w14:paraId="715509CB" w14:textId="77777777" w:rsidR="000F65C9" w:rsidRDefault="002621B1">
            <w:pPr>
              <w:pStyle w:val="Video"/>
            </w:pPr>
            <w:r>
              <w:t>Wounded Knee occupation, 1973.</w:t>
            </w:r>
          </w:p>
          <w:p w14:paraId="666596CC" w14:textId="77777777" w:rsidR="000F65C9" w:rsidRDefault="000F65C9">
            <w:pPr>
              <w:pStyle w:val="Video"/>
            </w:pPr>
            <w:r>
              <w:t>(KELO news footage of occupation)</w:t>
            </w:r>
          </w:p>
          <w:p w14:paraId="62571029" w14:textId="77777777" w:rsidR="000F65C9" w:rsidRDefault="000F65C9">
            <w:pPr>
              <w:pStyle w:val="Video"/>
            </w:pPr>
          </w:p>
          <w:p w14:paraId="4113DEFE" w14:textId="77777777" w:rsidR="000F65C9" w:rsidRDefault="000F65C9">
            <w:pPr>
              <w:pStyle w:val="Video"/>
            </w:pPr>
          </w:p>
          <w:p w14:paraId="325E97E8" w14:textId="77777777" w:rsidR="000F65C9" w:rsidRDefault="000F65C9">
            <w:pPr>
              <w:pStyle w:val="Video"/>
            </w:pPr>
            <w:r>
              <w:t>1973 Occupation continues</w:t>
            </w:r>
          </w:p>
        </w:tc>
        <w:tc>
          <w:tcPr>
            <w:tcW w:w="5400" w:type="dxa"/>
          </w:tcPr>
          <w:p w14:paraId="71F66CC1" w14:textId="77777777" w:rsidR="000F65C9" w:rsidRDefault="002621B1" w:rsidP="00003BD4">
            <w:pPr>
              <w:pStyle w:val="Audio"/>
              <w:spacing w:line="240" w:lineRule="auto"/>
            </w:pPr>
            <w:smartTag w:uri="urn:schemas-microsoft-com:office:smarttags" w:element="place">
              <w:r>
                <w:t>Wounded Knee</w:t>
              </w:r>
            </w:smartTag>
            <w:r>
              <w:t xml:space="preserve"> opened eyes again, 83 years later.  It was no coincidence that American Indian Movement leaders chose </w:t>
            </w:r>
            <w:smartTag w:uri="urn:schemas-microsoft-com:office:smarttags" w:element="place">
              <w:r>
                <w:t>Wounded Knee</w:t>
              </w:r>
            </w:smartTag>
            <w:r w:rsidR="00E12A09">
              <w:t xml:space="preserve"> in 1973 for an 11-week</w:t>
            </w:r>
            <w:r>
              <w:t xml:space="preserve"> take-over.</w:t>
            </w:r>
          </w:p>
          <w:p w14:paraId="15B72146" w14:textId="77777777" w:rsidR="000F65C9" w:rsidRDefault="000F65C9" w:rsidP="000F65C9">
            <w:pPr>
              <w:pStyle w:val="Audio"/>
              <w:spacing w:line="240" w:lineRule="auto"/>
              <w:jc w:val="center"/>
            </w:pPr>
            <w:r>
              <w:t>MUSIC UP AND UNDER</w:t>
            </w:r>
          </w:p>
          <w:p w14:paraId="2D844955" w14:textId="77777777" w:rsidR="000F65C9" w:rsidRPr="000F65C9" w:rsidRDefault="000F65C9" w:rsidP="00003BD4">
            <w:pPr>
              <w:pStyle w:val="Audio"/>
              <w:spacing w:line="240" w:lineRule="auto"/>
              <w:rPr>
                <w:sz w:val="20"/>
              </w:rPr>
            </w:pPr>
            <w:r w:rsidRPr="000F65C9">
              <w:rPr>
                <w:sz w:val="20"/>
              </w:rPr>
              <w:t>Joseph Fire Crow “Legend of the Warrior” Cut 3 “Sweet Medicine”</w:t>
            </w:r>
          </w:p>
          <w:p w14:paraId="46FDFF9F" w14:textId="77777777" w:rsidR="000F65C9" w:rsidRDefault="000F65C9" w:rsidP="000F65C9">
            <w:pPr>
              <w:pStyle w:val="Audio"/>
              <w:spacing w:line="240" w:lineRule="auto"/>
              <w:jc w:val="center"/>
            </w:pPr>
            <w:r>
              <w:t>NARRATOR:</w:t>
            </w:r>
          </w:p>
          <w:p w14:paraId="19444404" w14:textId="77777777" w:rsidR="002621B1" w:rsidRDefault="002621B1" w:rsidP="00003BD4">
            <w:pPr>
              <w:pStyle w:val="Audio"/>
              <w:spacing w:line="240" w:lineRule="auto"/>
            </w:pPr>
            <w:r>
              <w:t>They told people worldwide that conditions still weren’t good for many American Indians.</w:t>
            </w:r>
          </w:p>
        </w:tc>
      </w:tr>
      <w:tr w:rsidR="002621B1" w14:paraId="343D9C4E" w14:textId="77777777">
        <w:tc>
          <w:tcPr>
            <w:tcW w:w="4320" w:type="dxa"/>
          </w:tcPr>
          <w:p w14:paraId="62AA0A28" w14:textId="77777777" w:rsidR="002621B1" w:rsidRDefault="002621B1">
            <w:pPr>
              <w:pStyle w:val="Video"/>
            </w:pPr>
          </w:p>
        </w:tc>
        <w:tc>
          <w:tcPr>
            <w:tcW w:w="5400" w:type="dxa"/>
          </w:tcPr>
          <w:p w14:paraId="30547C9F" w14:textId="77777777" w:rsidR="002621B1" w:rsidRPr="002621B1" w:rsidRDefault="002621B1" w:rsidP="00003BD4">
            <w:pPr>
              <w:pStyle w:val="Audio"/>
              <w:spacing w:line="240" w:lineRule="auto"/>
            </w:pPr>
          </w:p>
        </w:tc>
      </w:tr>
      <w:tr w:rsidR="002621B1" w14:paraId="00519CD4" w14:textId="77777777">
        <w:tc>
          <w:tcPr>
            <w:tcW w:w="4320" w:type="dxa"/>
          </w:tcPr>
          <w:p w14:paraId="3AA22D2F" w14:textId="77777777" w:rsidR="002621B1" w:rsidRDefault="002621B1">
            <w:pPr>
              <w:pStyle w:val="Video"/>
            </w:pPr>
            <w:smartTag w:uri="urn:schemas-microsoft-com:office:smarttags" w:element="place">
              <w:r>
                <w:t>Graves</w:t>
              </w:r>
            </w:smartTag>
            <w:r>
              <w:t xml:space="preserve"> at </w:t>
            </w:r>
            <w:smartTag w:uri="urn:schemas-microsoft-com:office:smarttags" w:element="place">
              <w:r>
                <w:t>Wounded Knee</w:t>
              </w:r>
            </w:smartTag>
            <w:r>
              <w:t>.</w:t>
            </w:r>
          </w:p>
          <w:p w14:paraId="7AAC3D89" w14:textId="77777777" w:rsidR="009202FD" w:rsidRDefault="009202FD">
            <w:pPr>
              <w:pStyle w:val="Video"/>
            </w:pPr>
          </w:p>
          <w:p w14:paraId="3CC1AC54" w14:textId="77777777" w:rsidR="009202FD" w:rsidRDefault="009202FD">
            <w:pPr>
              <w:pStyle w:val="Video"/>
            </w:pPr>
          </w:p>
          <w:p w14:paraId="6CFCDA38" w14:textId="77777777" w:rsidR="009202FD" w:rsidRDefault="009202FD">
            <w:pPr>
              <w:pStyle w:val="Video"/>
            </w:pPr>
          </w:p>
          <w:p w14:paraId="3B4C9007" w14:textId="77777777" w:rsidR="009202FD" w:rsidRDefault="009202FD">
            <w:pPr>
              <w:pStyle w:val="Video"/>
            </w:pPr>
          </w:p>
          <w:p w14:paraId="033E35C9" w14:textId="77777777" w:rsidR="009202FD" w:rsidRDefault="009202FD">
            <w:pPr>
              <w:pStyle w:val="Video"/>
            </w:pPr>
          </w:p>
          <w:p w14:paraId="04A22050" w14:textId="77777777" w:rsidR="009202FD" w:rsidRDefault="009202FD">
            <w:pPr>
              <w:pStyle w:val="Video"/>
            </w:pPr>
            <w:r>
              <w:t>CLOSE and Credits</w:t>
            </w:r>
          </w:p>
          <w:p w14:paraId="5ABE4AB2" w14:textId="77777777" w:rsidR="009202FD" w:rsidRDefault="009202FD">
            <w:pPr>
              <w:pStyle w:val="Video"/>
            </w:pPr>
            <w:r>
              <w:t>Fade to Black</w:t>
            </w:r>
          </w:p>
        </w:tc>
        <w:tc>
          <w:tcPr>
            <w:tcW w:w="5400" w:type="dxa"/>
          </w:tcPr>
          <w:p w14:paraId="514470E3" w14:textId="77777777" w:rsidR="002621B1" w:rsidRDefault="002621B1" w:rsidP="00003BD4">
            <w:pPr>
              <w:pStyle w:val="Audio"/>
              <w:spacing w:line="240" w:lineRule="auto"/>
            </w:pPr>
            <w:r w:rsidRPr="002621B1">
              <w:t xml:space="preserve">Wounded Knee.  Even the name sounds painful.  Maybe </w:t>
            </w:r>
            <w:r>
              <w:t>that’s as it should be—an aching reminder that fear and misunderstanding between people anywhere can lead to tragedy, and that we must learn from our dark days.</w:t>
            </w:r>
          </w:p>
          <w:p w14:paraId="49AB840A" w14:textId="77777777" w:rsidR="009202FD" w:rsidRDefault="009202FD" w:rsidP="009202FD">
            <w:pPr>
              <w:pStyle w:val="Audio"/>
              <w:spacing w:line="240" w:lineRule="auto"/>
              <w:jc w:val="center"/>
            </w:pPr>
            <w:r>
              <w:t>MUSIC OUT</w:t>
            </w:r>
          </w:p>
          <w:p w14:paraId="53F549B9" w14:textId="77777777" w:rsidR="009202FD" w:rsidRDefault="009202FD" w:rsidP="009202FD">
            <w:pPr>
              <w:pStyle w:val="Audio"/>
              <w:spacing w:line="240" w:lineRule="auto"/>
              <w:jc w:val="center"/>
            </w:pPr>
            <w:r>
              <w:t>MUSIC UP AND UNDER</w:t>
            </w:r>
          </w:p>
          <w:p w14:paraId="041A3319" w14:textId="77777777" w:rsidR="009202FD" w:rsidRPr="009202FD" w:rsidRDefault="009202FD" w:rsidP="009202FD">
            <w:pPr>
              <w:pStyle w:val="Audio"/>
              <w:spacing w:line="240" w:lineRule="auto"/>
              <w:jc w:val="center"/>
              <w:rPr>
                <w:sz w:val="20"/>
              </w:rPr>
            </w:pPr>
            <w:r w:rsidRPr="009202FD">
              <w:rPr>
                <w:sz w:val="20"/>
              </w:rPr>
              <w:t>DWCD 251 CUT 1 “Easy Come, Easy Go”</w:t>
            </w:r>
          </w:p>
          <w:p w14:paraId="7C270757" w14:textId="77777777" w:rsidR="002621B1" w:rsidRPr="002621B1" w:rsidRDefault="002621B1" w:rsidP="00003BD4">
            <w:pPr>
              <w:pStyle w:val="Audio"/>
              <w:spacing w:line="240" w:lineRule="auto"/>
            </w:pPr>
          </w:p>
        </w:tc>
      </w:tr>
      <w:tr w:rsidR="002621B1" w14:paraId="2C164382" w14:textId="77777777">
        <w:tc>
          <w:tcPr>
            <w:tcW w:w="4320" w:type="dxa"/>
          </w:tcPr>
          <w:p w14:paraId="55FA2D2F" w14:textId="77777777" w:rsidR="002621B1" w:rsidRPr="002621B1" w:rsidRDefault="002621B1">
            <w:pPr>
              <w:pStyle w:val="Video"/>
              <w:rPr>
                <w:u w:val="single"/>
              </w:rPr>
            </w:pPr>
          </w:p>
        </w:tc>
        <w:tc>
          <w:tcPr>
            <w:tcW w:w="5400" w:type="dxa"/>
          </w:tcPr>
          <w:p w14:paraId="79A43871" w14:textId="77777777" w:rsidR="002621B1" w:rsidRPr="002621B1" w:rsidRDefault="009202FD" w:rsidP="009202FD">
            <w:pPr>
              <w:pStyle w:val="Audio"/>
              <w:spacing w:line="240" w:lineRule="auto"/>
              <w:jc w:val="center"/>
            </w:pPr>
            <w:r w:rsidRPr="009202FD">
              <w:t>MUSIC OUT</w:t>
            </w:r>
          </w:p>
        </w:tc>
      </w:tr>
    </w:tbl>
    <w:p w14:paraId="6D28A0D3" w14:textId="77777777" w:rsidR="00E85F70" w:rsidRDefault="00E85F70" w:rsidP="009202FD"/>
    <w:sectPr w:rsidR="00E85F70">
      <w:headerReference w:type="default" r:id="rId13"/>
      <w:footerReference w:type="default" r:id="rId14"/>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D576" w14:textId="77777777" w:rsidR="002D53C0" w:rsidRDefault="002D53C0">
      <w:pPr>
        <w:spacing w:before="0"/>
      </w:pPr>
      <w:r>
        <w:separator/>
      </w:r>
    </w:p>
  </w:endnote>
  <w:endnote w:type="continuationSeparator" w:id="0">
    <w:p w14:paraId="6F2AF2AC" w14:textId="77777777" w:rsidR="002D53C0" w:rsidRDefault="002D53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415E" w14:textId="77777777" w:rsidR="00696832" w:rsidRDefault="00696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A9588" w14:textId="77777777" w:rsidR="00696832" w:rsidRDefault="006968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300D" w14:textId="77777777" w:rsidR="00696832" w:rsidRDefault="00696832">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BF09" w14:textId="77777777" w:rsidR="0043764D" w:rsidRDefault="004376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7A9" w14:textId="77777777" w:rsidR="00696832" w:rsidRDefault="00696832">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E143" w14:textId="77777777" w:rsidR="002D53C0" w:rsidRDefault="002D53C0">
      <w:pPr>
        <w:spacing w:before="0"/>
      </w:pPr>
      <w:r>
        <w:separator/>
      </w:r>
    </w:p>
  </w:footnote>
  <w:footnote w:type="continuationSeparator" w:id="0">
    <w:p w14:paraId="432243E1" w14:textId="77777777" w:rsidR="002D53C0" w:rsidRDefault="002D53C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BCBB" w14:textId="77777777" w:rsidR="0043764D" w:rsidRDefault="00437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1CCB" w14:textId="5808904D" w:rsidR="00696832" w:rsidRDefault="00696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6A81" w14:textId="77777777" w:rsidR="0043764D" w:rsidRDefault="004376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1C77" w14:textId="77777777" w:rsidR="00696832" w:rsidRDefault="00696832">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t>A Dark Day</w:t>
      </w:r>
    </w:fldSimple>
    <w:r>
      <w:t xml:space="preserve">” </w:t>
    </w:r>
    <w:r>
      <w:sym w:font="Symbol" w:char="F0B7"/>
    </w:r>
    <w:r>
      <w:t xml:space="preserve"> </w:t>
    </w:r>
    <w:r>
      <w:noBreakHyphen/>
      <w:t xml:space="preserve"> </w:t>
    </w:r>
    <w:r>
      <w:sym w:font="Symbol" w:char="F0B7"/>
    </w:r>
    <w:r>
      <w:t xml:space="preserve">  </w:t>
    </w:r>
    <w:r>
      <w:pgNum/>
    </w:r>
  </w:p>
  <w:p w14:paraId="1EBFD24F" w14:textId="77777777" w:rsidR="00696832" w:rsidRDefault="00696832">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FF3D958" w14:textId="2248EC05" w:rsidR="00696832" w:rsidRDefault="00696832">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679116088">
    <w:abstractNumId w:val="2"/>
  </w:num>
  <w:num w:numId="2" w16cid:durableId="401104116">
    <w:abstractNumId w:val="1"/>
  </w:num>
  <w:num w:numId="3" w16cid:durableId="97648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D13119"/>
    <w:rsid w:val="00003BD4"/>
    <w:rsid w:val="000F65C9"/>
    <w:rsid w:val="00174EED"/>
    <w:rsid w:val="001C18B1"/>
    <w:rsid w:val="001E479C"/>
    <w:rsid w:val="002347C6"/>
    <w:rsid w:val="002405A5"/>
    <w:rsid w:val="002621B1"/>
    <w:rsid w:val="002D53C0"/>
    <w:rsid w:val="0030797D"/>
    <w:rsid w:val="00326000"/>
    <w:rsid w:val="0037504F"/>
    <w:rsid w:val="003F57F6"/>
    <w:rsid w:val="0043764D"/>
    <w:rsid w:val="004931BA"/>
    <w:rsid w:val="004F6D02"/>
    <w:rsid w:val="005200FB"/>
    <w:rsid w:val="006734AC"/>
    <w:rsid w:val="00683C94"/>
    <w:rsid w:val="00696832"/>
    <w:rsid w:val="006B39ED"/>
    <w:rsid w:val="006B4BD9"/>
    <w:rsid w:val="006E5403"/>
    <w:rsid w:val="006F372E"/>
    <w:rsid w:val="00722A37"/>
    <w:rsid w:val="00725CDA"/>
    <w:rsid w:val="00814572"/>
    <w:rsid w:val="00831D47"/>
    <w:rsid w:val="00840591"/>
    <w:rsid w:val="00855060"/>
    <w:rsid w:val="00914E6B"/>
    <w:rsid w:val="009202FD"/>
    <w:rsid w:val="009619ED"/>
    <w:rsid w:val="00976B0D"/>
    <w:rsid w:val="009A02A2"/>
    <w:rsid w:val="00A96592"/>
    <w:rsid w:val="00AA7CD7"/>
    <w:rsid w:val="00B21F9C"/>
    <w:rsid w:val="00D052C2"/>
    <w:rsid w:val="00D13119"/>
    <w:rsid w:val="00D53794"/>
    <w:rsid w:val="00D97173"/>
    <w:rsid w:val="00DD4728"/>
    <w:rsid w:val="00DF7AD2"/>
    <w:rsid w:val="00E12A09"/>
    <w:rsid w:val="00E85F70"/>
    <w:rsid w:val="00ED34B3"/>
    <w:rsid w:val="00EE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date"/>
  <w:shapeDefaults>
    <o:shapedefaults v:ext="edit" spidmax="2050"/>
    <o:shapelayout v:ext="edit">
      <o:idmap v:ext="edit" data="2"/>
    </o:shapelayout>
  </w:shapeDefaults>
  <w:decimalSymbol w:val="."/>
  <w:listSeparator w:val=","/>
  <w14:docId w14:val="6C1BDDBA"/>
  <w15:chartTrackingRefBased/>
  <w15:docId w15:val="{4CF9A04B-19D0-4DBA-8B56-B6C607C5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 w:type="paragraph" w:styleId="BalloonText">
    <w:name w:val="Balloon Text"/>
    <w:basedOn w:val="Normal"/>
    <w:semiHidden/>
    <w:rsid w:val="00914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umer\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2</TotalTime>
  <Pages>10</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 Dark Day</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Dark Day</dc:title>
  <dc:subject/>
  <dc:creator>Technical Sevices</dc:creator>
  <cp:keywords/>
  <dc:description/>
  <cp:lastModifiedBy>Rokusek, Steven</cp:lastModifiedBy>
  <cp:revision>3</cp:revision>
  <cp:lastPrinted>2005-12-20T18:06:00Z</cp:lastPrinted>
  <dcterms:created xsi:type="dcterms:W3CDTF">2025-11-10T18:52:00Z</dcterms:created>
  <dcterms:modified xsi:type="dcterms:W3CDTF">2025-11-10T18:53:00Z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1753932412</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412546135</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2025-11-10T18:53:34Z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c84a7745-946b-4da8-b056-ff52ff158b70</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