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96DC" w14:textId="03B9AA6A" w:rsidR="00787E3E" w:rsidRPr="00787E3E" w:rsidRDefault="004E2DFD" w:rsidP="00787E3E">
      <w:pPr>
        <w:pStyle w:val="Heading1"/>
        <w:rPr>
          <w:rFonts w:ascii="Verdana" w:hAnsi="Verdana"/>
          <w:sz w:val="30"/>
          <w:szCs w:val="30"/>
        </w:rPr>
      </w:pPr>
      <w:r w:rsidRPr="00787E3E">
        <w:rPr>
          <w:rFonts w:ascii="Verdana" w:hAnsi="Verdana"/>
          <w:sz w:val="30"/>
          <w:szCs w:val="30"/>
        </w:rPr>
        <w:t>Class Activity</w:t>
      </w:r>
      <w:r w:rsidR="00CE2074">
        <w:rPr>
          <w:rFonts w:ascii="Verdana" w:hAnsi="Verdana"/>
          <w:sz w:val="30"/>
          <w:szCs w:val="30"/>
        </w:rPr>
        <w:t>:</w:t>
      </w:r>
      <w:bookmarkStart w:id="0" w:name="_Hlk58408347"/>
      <w:r w:rsidR="00CE2074">
        <w:rPr>
          <w:rFonts w:ascii="Verdana" w:hAnsi="Verdana"/>
          <w:sz w:val="30"/>
          <w:szCs w:val="30"/>
        </w:rPr>
        <w:t xml:space="preserve"> </w:t>
      </w:r>
      <w:r w:rsidR="005C4336" w:rsidRPr="00787E3E">
        <w:rPr>
          <w:rFonts w:ascii="Verdana" w:hAnsi="Verdana"/>
          <w:sz w:val="30"/>
          <w:szCs w:val="30"/>
        </w:rPr>
        <w:t xml:space="preserve">A Picture is Worth a Thousand Words </w:t>
      </w:r>
      <w:bookmarkEnd w:id="0"/>
    </w:p>
    <w:p w14:paraId="2E5AAC41" w14:textId="3682CA5F" w:rsidR="00A90479" w:rsidRPr="00787E3E" w:rsidRDefault="005C4336" w:rsidP="00787E3E">
      <w:pPr>
        <w:pStyle w:val="Heading2"/>
        <w:rPr>
          <w:rFonts w:ascii="Verdana" w:hAnsi="Verdana"/>
          <w:b/>
          <w:bCs/>
          <w:color w:val="auto"/>
        </w:rPr>
      </w:pPr>
      <w:r w:rsidRPr="00787E3E">
        <w:rPr>
          <w:rFonts w:ascii="Verdana" w:hAnsi="Verdana"/>
          <w:b/>
          <w:bCs/>
          <w:color w:val="auto"/>
        </w:rPr>
        <w:t xml:space="preserve">Introduction: </w:t>
      </w:r>
    </w:p>
    <w:p w14:paraId="775856E8" w14:textId="5B58F209" w:rsidR="006955F7" w:rsidRPr="006955F7" w:rsidRDefault="006955F7" w:rsidP="006955F7">
      <w:pPr>
        <w:pStyle w:val="NormalWeb"/>
        <w:rPr>
          <w:rFonts w:ascii="Verdana" w:hAnsi="Verdana"/>
          <w:color w:val="000000"/>
        </w:rPr>
      </w:pPr>
      <w:r w:rsidRPr="006955F7">
        <w:rPr>
          <w:rFonts w:ascii="Verdana" w:hAnsi="Verdana"/>
          <w:color w:val="000000"/>
        </w:rPr>
        <w:t>The following activity is like a standard book report with a twist. Each student must select a book to read and</w:t>
      </w:r>
      <w:r w:rsidR="009F692A">
        <w:rPr>
          <w:rFonts w:ascii="Verdana" w:hAnsi="Verdana"/>
          <w:color w:val="000000"/>
        </w:rPr>
        <w:t xml:space="preserve"> </w:t>
      </w:r>
      <w:r w:rsidRPr="006955F7">
        <w:rPr>
          <w:rFonts w:ascii="Verdana" w:hAnsi="Verdana"/>
          <w:color w:val="000000"/>
        </w:rPr>
        <w:t>write a synopsis. Then, the students will draw a picture that represents the overall message of the book they selected. The illustrations will be displayed at the front of the room, and then all the students will guess which book matches each picture. Finally, each student will identify their illustration and book, provide a short overview of the book, and describe their illustration.</w:t>
      </w:r>
    </w:p>
    <w:p w14:paraId="130AFAEB" w14:textId="77777777" w:rsidR="006955F7" w:rsidRPr="00693156" w:rsidRDefault="006955F7" w:rsidP="00693156">
      <w:pPr>
        <w:pStyle w:val="Heading2"/>
        <w:rPr>
          <w:rFonts w:ascii="Verdana" w:hAnsi="Verdana"/>
          <w:b/>
          <w:bCs/>
          <w:color w:val="auto"/>
        </w:rPr>
      </w:pPr>
      <w:r w:rsidRPr="00693156">
        <w:rPr>
          <w:rFonts w:ascii="Verdana" w:hAnsi="Verdana"/>
          <w:b/>
          <w:bCs/>
          <w:color w:val="auto"/>
        </w:rPr>
        <w:t xml:space="preserve">Materials: </w:t>
      </w:r>
    </w:p>
    <w:p w14:paraId="2748CDEF" w14:textId="77777777" w:rsidR="006955F7" w:rsidRPr="006955F7" w:rsidRDefault="006955F7" w:rsidP="006955F7">
      <w:pPr>
        <w:pStyle w:val="NormalWeb"/>
        <w:numPr>
          <w:ilvl w:val="0"/>
          <w:numId w:val="8"/>
        </w:numPr>
        <w:rPr>
          <w:rFonts w:ascii="Verdana" w:hAnsi="Verdana"/>
          <w:color w:val="000000"/>
        </w:rPr>
      </w:pPr>
      <w:r w:rsidRPr="006955F7">
        <w:rPr>
          <w:rFonts w:ascii="Verdana" w:hAnsi="Verdana"/>
          <w:color w:val="000000"/>
        </w:rPr>
        <w:t xml:space="preserve">Library access (book selection) </w:t>
      </w:r>
    </w:p>
    <w:p w14:paraId="2F110505" w14:textId="77777777" w:rsidR="006955F7" w:rsidRPr="006955F7" w:rsidRDefault="006955F7" w:rsidP="006955F7">
      <w:pPr>
        <w:pStyle w:val="NormalWeb"/>
        <w:numPr>
          <w:ilvl w:val="0"/>
          <w:numId w:val="8"/>
        </w:numPr>
        <w:rPr>
          <w:rFonts w:ascii="Verdana" w:hAnsi="Verdana"/>
          <w:color w:val="000000"/>
        </w:rPr>
      </w:pPr>
      <w:r w:rsidRPr="006955F7">
        <w:rPr>
          <w:rFonts w:ascii="Verdana" w:hAnsi="Verdana"/>
          <w:color w:val="000000"/>
        </w:rPr>
        <w:t xml:space="preserve">Computer access </w:t>
      </w:r>
    </w:p>
    <w:p w14:paraId="3AFA5753" w14:textId="77777777" w:rsidR="006955F7" w:rsidRPr="006955F7" w:rsidRDefault="006955F7" w:rsidP="006955F7">
      <w:pPr>
        <w:pStyle w:val="NormalWeb"/>
        <w:numPr>
          <w:ilvl w:val="0"/>
          <w:numId w:val="8"/>
        </w:numPr>
        <w:rPr>
          <w:rFonts w:ascii="Verdana" w:hAnsi="Verdana"/>
          <w:color w:val="000000"/>
        </w:rPr>
      </w:pPr>
      <w:r w:rsidRPr="006955F7">
        <w:rPr>
          <w:rFonts w:ascii="Verdana" w:hAnsi="Verdana"/>
          <w:color w:val="000000"/>
        </w:rPr>
        <w:t>Drawing/copy paper</w:t>
      </w:r>
    </w:p>
    <w:p w14:paraId="30F4E212" w14:textId="77777777" w:rsidR="006955F7" w:rsidRPr="006955F7" w:rsidRDefault="006955F7" w:rsidP="006955F7">
      <w:pPr>
        <w:pStyle w:val="NormalWeb"/>
        <w:numPr>
          <w:ilvl w:val="0"/>
          <w:numId w:val="8"/>
        </w:numPr>
        <w:rPr>
          <w:rFonts w:ascii="Verdana" w:hAnsi="Verdana"/>
          <w:color w:val="000000"/>
        </w:rPr>
      </w:pPr>
      <w:r w:rsidRPr="006955F7">
        <w:rPr>
          <w:rFonts w:ascii="Verdana" w:hAnsi="Verdana"/>
          <w:color w:val="000000"/>
        </w:rPr>
        <w:t xml:space="preserve">Pencil, colored pencils, markers, etc. </w:t>
      </w:r>
    </w:p>
    <w:p w14:paraId="3D919AFD" w14:textId="2B036BF9" w:rsidR="006955F7" w:rsidRPr="006955F7" w:rsidRDefault="006955F7" w:rsidP="006955F7">
      <w:pPr>
        <w:pStyle w:val="NormalWeb"/>
        <w:numPr>
          <w:ilvl w:val="0"/>
          <w:numId w:val="8"/>
        </w:numPr>
        <w:rPr>
          <w:rFonts w:ascii="Verdana" w:hAnsi="Verdana"/>
          <w:color w:val="000000"/>
        </w:rPr>
      </w:pPr>
      <w:hyperlink r:id="rId8" w:history="1">
        <w:r w:rsidRPr="00DA2F25">
          <w:rPr>
            <w:rStyle w:val="Hyperlink"/>
            <w:rFonts w:ascii="Verdana" w:hAnsi="Verdana"/>
          </w:rPr>
          <w:t>Check sheet</w:t>
        </w:r>
      </w:hyperlink>
    </w:p>
    <w:p w14:paraId="15F3BC92" w14:textId="6515DEC5" w:rsidR="006955F7" w:rsidRPr="006955F7" w:rsidRDefault="006955F7" w:rsidP="006955F7">
      <w:pPr>
        <w:pStyle w:val="NormalWeb"/>
        <w:numPr>
          <w:ilvl w:val="0"/>
          <w:numId w:val="8"/>
        </w:numPr>
        <w:rPr>
          <w:rFonts w:ascii="Verdana" w:hAnsi="Verdana"/>
          <w:color w:val="000000"/>
        </w:rPr>
      </w:pPr>
      <w:r w:rsidRPr="006955F7">
        <w:rPr>
          <w:rFonts w:ascii="Verdana" w:hAnsi="Verdana"/>
          <w:color w:val="000000"/>
        </w:rPr>
        <w:t>A place to displa</w:t>
      </w:r>
      <w:r w:rsidR="008C60C3">
        <w:rPr>
          <w:rFonts w:ascii="Verdana" w:hAnsi="Verdana"/>
          <w:color w:val="000000"/>
        </w:rPr>
        <w:t>y</w:t>
      </w:r>
      <w:r w:rsidRPr="006955F7">
        <w:rPr>
          <w:rFonts w:ascii="Verdana" w:hAnsi="Verdana"/>
          <w:color w:val="000000"/>
        </w:rPr>
        <w:t xml:space="preserve"> illustrations  </w:t>
      </w:r>
    </w:p>
    <w:p w14:paraId="3560E911" w14:textId="77777777" w:rsidR="00F55F43" w:rsidRPr="00693156" w:rsidRDefault="006955F7" w:rsidP="00693156">
      <w:pPr>
        <w:pStyle w:val="Heading2"/>
        <w:rPr>
          <w:rFonts w:ascii="Verdana" w:hAnsi="Verdana"/>
          <w:b/>
          <w:bCs/>
          <w:color w:val="auto"/>
        </w:rPr>
      </w:pPr>
      <w:r w:rsidRPr="00693156">
        <w:rPr>
          <w:rFonts w:ascii="Verdana" w:hAnsi="Verdana"/>
          <w:b/>
          <w:bCs/>
          <w:color w:val="auto"/>
        </w:rPr>
        <w:t>Process:</w:t>
      </w:r>
    </w:p>
    <w:p w14:paraId="234E4ACE" w14:textId="7805BD1B" w:rsidR="006955F7" w:rsidRPr="00137443" w:rsidRDefault="006955F7" w:rsidP="00E14E81">
      <w:pPr>
        <w:pStyle w:val="NormalWeb"/>
        <w:numPr>
          <w:ilvl w:val="0"/>
          <w:numId w:val="9"/>
        </w:numPr>
        <w:rPr>
          <w:rFonts w:ascii="Verdana" w:hAnsi="Verdana"/>
          <w:color w:val="000000"/>
        </w:rPr>
      </w:pPr>
      <w:r w:rsidRPr="006955F7">
        <w:rPr>
          <w:rFonts w:ascii="Verdana" w:hAnsi="Verdana"/>
          <w:color w:val="000000"/>
        </w:rPr>
        <w:t xml:space="preserve">The students should view Dakota Pathways #19: Telling Stories </w:t>
      </w:r>
      <w:r w:rsidR="00F55F43" w:rsidRPr="00137443">
        <w:rPr>
          <w:rFonts w:ascii="Verdana" w:hAnsi="Verdana"/>
          <w:color w:val="000000"/>
        </w:rPr>
        <w:br/>
      </w:r>
    </w:p>
    <w:p w14:paraId="0D987F08" w14:textId="0F34BD8E" w:rsidR="006955F7" w:rsidRPr="006955F7" w:rsidRDefault="006955F7" w:rsidP="00F55F43">
      <w:pPr>
        <w:pStyle w:val="NormalWeb"/>
        <w:numPr>
          <w:ilvl w:val="0"/>
          <w:numId w:val="9"/>
        </w:numPr>
        <w:rPr>
          <w:rFonts w:ascii="Verdana" w:hAnsi="Verdana"/>
          <w:color w:val="000000"/>
        </w:rPr>
      </w:pPr>
      <w:r w:rsidRPr="006955F7">
        <w:rPr>
          <w:rFonts w:ascii="Verdana" w:hAnsi="Verdana"/>
          <w:color w:val="000000"/>
        </w:rPr>
        <w:t xml:space="preserve">The students should read their book and complete the synopsis and illustration. The teacher will collect both the illustrations and the accompanying book. </w:t>
      </w:r>
      <w:r w:rsidR="00F55F43" w:rsidRPr="00137443">
        <w:rPr>
          <w:rFonts w:ascii="Verdana" w:hAnsi="Verdana"/>
          <w:color w:val="000000"/>
        </w:rPr>
        <w:br/>
      </w:r>
    </w:p>
    <w:p w14:paraId="6AEE3CF8" w14:textId="54E53A6B" w:rsidR="004C1289" w:rsidRPr="00137443" w:rsidRDefault="006955F7" w:rsidP="006955F7">
      <w:pPr>
        <w:pStyle w:val="NormalWeb"/>
        <w:numPr>
          <w:ilvl w:val="0"/>
          <w:numId w:val="9"/>
        </w:numPr>
        <w:rPr>
          <w:rFonts w:ascii="Verdana" w:hAnsi="Verdana"/>
          <w:color w:val="000000"/>
        </w:rPr>
      </w:pPr>
      <w:r w:rsidRPr="006955F7">
        <w:rPr>
          <w:rFonts w:ascii="Verdana" w:hAnsi="Verdana"/>
          <w:color w:val="000000"/>
        </w:rPr>
        <w:t xml:space="preserve">Each student should receive a </w:t>
      </w:r>
      <w:hyperlink r:id="rId9" w:tgtFrame="_blank" w:history="1">
        <w:r w:rsidRPr="006955F7">
          <w:rPr>
            <w:rStyle w:val="Hyperlink"/>
            <w:rFonts w:ascii="Verdana" w:hAnsi="Verdana"/>
          </w:rPr>
          <w:t>check sh</w:t>
        </w:r>
        <w:r w:rsidRPr="006955F7">
          <w:rPr>
            <w:rStyle w:val="Hyperlink"/>
            <w:rFonts w:ascii="Verdana" w:hAnsi="Verdana"/>
          </w:rPr>
          <w:t>e</w:t>
        </w:r>
        <w:r w:rsidRPr="006955F7">
          <w:rPr>
            <w:rStyle w:val="Hyperlink"/>
            <w:rFonts w:ascii="Verdana" w:hAnsi="Verdana"/>
          </w:rPr>
          <w:t>et</w:t>
        </w:r>
      </w:hyperlink>
      <w:r w:rsidRPr="006955F7">
        <w:rPr>
          <w:rFonts w:ascii="Verdana" w:hAnsi="Verdana"/>
          <w:color w:val="000000"/>
        </w:rPr>
        <w:t>. All the books chosen by the students should be placed at the front of the room. The books should be propped up so all the students can see the title of each book. The students should record the titles of the books displayed from left to right</w:t>
      </w:r>
      <w:r w:rsidR="001F4D81">
        <w:rPr>
          <w:rFonts w:ascii="Verdana" w:hAnsi="Verdana"/>
          <w:color w:val="000000"/>
        </w:rPr>
        <w:t xml:space="preserve"> on their check sheet</w:t>
      </w:r>
      <w:r w:rsidR="00EB1E87">
        <w:rPr>
          <w:rFonts w:ascii="Verdana" w:hAnsi="Verdana"/>
          <w:color w:val="000000"/>
        </w:rPr>
        <w:t>s</w:t>
      </w:r>
      <w:r w:rsidRPr="006955F7">
        <w:rPr>
          <w:rFonts w:ascii="Verdana" w:hAnsi="Verdana"/>
          <w:color w:val="000000"/>
        </w:rPr>
        <w:t>. The illustrations are displayed on a bulletin board or wall</w:t>
      </w:r>
      <w:r w:rsidR="007F037F">
        <w:rPr>
          <w:rFonts w:ascii="Verdana" w:hAnsi="Verdana"/>
          <w:color w:val="000000"/>
        </w:rPr>
        <w:t xml:space="preserve"> near the books.</w:t>
      </w:r>
      <w:r w:rsidRPr="006955F7">
        <w:rPr>
          <w:rFonts w:ascii="Verdana" w:hAnsi="Verdana"/>
          <w:color w:val="000000"/>
        </w:rPr>
        <w:t xml:space="preserve"> Each illustration is assigned a number - 1, 2, 3, etc. The students will use </w:t>
      </w:r>
      <w:r w:rsidR="00B111DE">
        <w:rPr>
          <w:rFonts w:ascii="Verdana" w:hAnsi="Verdana"/>
          <w:color w:val="000000"/>
        </w:rPr>
        <w:t>the</w:t>
      </w:r>
      <w:r w:rsidRPr="006955F7">
        <w:rPr>
          <w:rFonts w:ascii="Verdana" w:hAnsi="Verdana"/>
          <w:color w:val="000000"/>
        </w:rPr>
        <w:t xml:space="preserve"> check sheet to select one book for each numbered drawing.</w:t>
      </w:r>
      <w:r w:rsidR="004C1289" w:rsidRPr="00137443">
        <w:rPr>
          <w:rFonts w:ascii="Verdana" w:hAnsi="Verdana"/>
          <w:color w:val="000000"/>
        </w:rPr>
        <w:br/>
      </w:r>
    </w:p>
    <w:p w14:paraId="5FF75892" w14:textId="6E94B7B8" w:rsidR="00497B46" w:rsidRPr="00137443" w:rsidRDefault="006955F7" w:rsidP="002D78BC">
      <w:pPr>
        <w:pStyle w:val="NormalWeb"/>
        <w:numPr>
          <w:ilvl w:val="0"/>
          <w:numId w:val="9"/>
        </w:numPr>
        <w:rPr>
          <w:rFonts w:ascii="Verdana" w:hAnsi="Verdana"/>
        </w:rPr>
      </w:pPr>
      <w:r w:rsidRPr="006955F7">
        <w:rPr>
          <w:rFonts w:ascii="Verdana" w:hAnsi="Verdana"/>
          <w:color w:val="000000"/>
        </w:rPr>
        <w:t xml:space="preserve">The student who read the first book displayed will come to the front of the room and identify their drawing. The student will give a brief overview of the book and describe their illustration. The other students should mark whether their guess was correct. Continue until </w:t>
      </w:r>
      <w:r w:rsidR="000E615E" w:rsidRPr="006955F7">
        <w:rPr>
          <w:rFonts w:ascii="Verdana" w:hAnsi="Verdana"/>
          <w:color w:val="000000"/>
        </w:rPr>
        <w:t>all</w:t>
      </w:r>
      <w:r w:rsidRPr="006955F7">
        <w:rPr>
          <w:rFonts w:ascii="Verdana" w:hAnsi="Verdana"/>
          <w:color w:val="000000"/>
        </w:rPr>
        <w:t xml:space="preserve"> the</w:t>
      </w:r>
      <w:r w:rsidR="00224E2B" w:rsidRPr="00137443">
        <w:rPr>
          <w:rFonts w:ascii="Verdana" w:hAnsi="Verdana"/>
          <w:color w:val="000000"/>
        </w:rPr>
        <w:t xml:space="preserve"> </w:t>
      </w:r>
      <w:r w:rsidRPr="006955F7">
        <w:rPr>
          <w:rFonts w:ascii="Verdana" w:hAnsi="Verdana"/>
          <w:color w:val="000000"/>
        </w:rPr>
        <w:lastRenderedPageBreak/>
        <w:t xml:space="preserve">students have identified their book. Each student should hand in their check sheet, synopsis, and illustration. </w:t>
      </w:r>
    </w:p>
    <w:p w14:paraId="269263BC" w14:textId="77777777" w:rsidR="004C1289" w:rsidRPr="00224E2B" w:rsidRDefault="004C1289" w:rsidP="004E2DFD">
      <w:pPr>
        <w:pStyle w:val="NoSpacing"/>
        <w:rPr>
          <w:rFonts w:ascii="Verdana" w:hAnsi="Verdana"/>
        </w:rPr>
      </w:pPr>
    </w:p>
    <w:p w14:paraId="44B0E9C1" w14:textId="77777777" w:rsidR="004C1289" w:rsidRPr="00224E2B" w:rsidRDefault="004C1289" w:rsidP="004E2DFD">
      <w:pPr>
        <w:pStyle w:val="NoSpacing"/>
        <w:rPr>
          <w:rFonts w:ascii="Verdana" w:hAnsi="Verdana"/>
        </w:rPr>
      </w:pPr>
    </w:p>
    <w:p w14:paraId="5EDB716F" w14:textId="77777777" w:rsidR="004C1289" w:rsidRPr="00224E2B" w:rsidRDefault="004C1289" w:rsidP="004C1289">
      <w:pPr>
        <w:pStyle w:val="NoSpacing"/>
        <w:jc w:val="center"/>
        <w:rPr>
          <w:rFonts w:ascii="Verdana" w:hAnsi="Verdana"/>
          <w:noProof/>
        </w:rPr>
      </w:pPr>
    </w:p>
    <w:p w14:paraId="2533F087" w14:textId="1909FB41" w:rsidR="004C1289" w:rsidRPr="00224E2B" w:rsidRDefault="004C1289" w:rsidP="004C1289">
      <w:pPr>
        <w:pStyle w:val="NoSpacing"/>
        <w:jc w:val="center"/>
        <w:rPr>
          <w:rFonts w:ascii="Verdana" w:hAnsi="Verdana"/>
          <w:noProof/>
        </w:rPr>
      </w:pPr>
    </w:p>
    <w:p w14:paraId="76B2FC1C" w14:textId="77777777" w:rsidR="004C1289" w:rsidRDefault="004C1289" w:rsidP="004C1289">
      <w:pPr>
        <w:pStyle w:val="NoSpacing"/>
        <w:jc w:val="center"/>
        <w:rPr>
          <w:rFonts w:ascii="Verdana" w:hAnsi="Verdana"/>
          <w:sz w:val="24"/>
          <w:szCs w:val="24"/>
        </w:rPr>
      </w:pPr>
      <w:r>
        <w:rPr>
          <w:rFonts w:ascii="Verdana" w:hAnsi="Verdana"/>
          <w:noProof/>
          <w:sz w:val="24"/>
          <w:szCs w:val="24"/>
        </w:rPr>
        <w:drawing>
          <wp:inline distT="0" distB="0" distL="0" distR="0" wp14:anchorId="4D0D9424" wp14:editId="35EEBC7A">
            <wp:extent cx="5238750" cy="3426460"/>
            <wp:effectExtent l="0" t="0" r="0" b="2540"/>
            <wp:docPr id="3" name="Picture 3" descr="Pencil drawing of a covered wagon pulled by two ho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ncil drawing of a covered wagon pulled by two horses. "/>
                    <pic:cNvPicPr/>
                  </pic:nvPicPr>
                  <pic:blipFill>
                    <a:blip r:embed="rId10">
                      <a:extLst>
                        <a:ext uri="{28A0092B-C50C-407E-A947-70E740481C1C}">
                          <a14:useLocalDpi xmlns:a14="http://schemas.microsoft.com/office/drawing/2010/main" val="0"/>
                        </a:ext>
                      </a:extLst>
                    </a:blip>
                    <a:stretch>
                      <a:fillRect/>
                    </a:stretch>
                  </pic:blipFill>
                  <pic:spPr>
                    <a:xfrm>
                      <a:off x="0" y="0"/>
                      <a:ext cx="5238750" cy="3426460"/>
                    </a:xfrm>
                    <a:prstGeom prst="rect">
                      <a:avLst/>
                    </a:prstGeom>
                    <a:effectLst>
                      <a:softEdge rad="127000"/>
                    </a:effectLst>
                  </pic:spPr>
                </pic:pic>
              </a:graphicData>
            </a:graphic>
          </wp:inline>
        </w:drawing>
      </w:r>
    </w:p>
    <w:p w14:paraId="76BE0F2D" w14:textId="33EBC360" w:rsidR="004C1289" w:rsidRDefault="004C1289" w:rsidP="004C1289">
      <w:pPr>
        <w:pStyle w:val="NoSpacing"/>
        <w:jc w:val="right"/>
        <w:rPr>
          <w:rStyle w:val="Hyperlink"/>
          <w:rFonts w:ascii="Verdana" w:hAnsi="Verdana"/>
          <w:sz w:val="12"/>
          <w:szCs w:val="12"/>
        </w:rPr>
      </w:pPr>
      <w:r>
        <w:rPr>
          <w:rFonts w:ascii="Verdana" w:hAnsi="Verdana"/>
          <w:sz w:val="12"/>
          <w:szCs w:val="12"/>
        </w:rPr>
        <w:t xml:space="preserve"> </w:t>
      </w:r>
      <w:r w:rsidRPr="000F2D03">
        <w:rPr>
          <w:rFonts w:ascii="Verdana" w:hAnsi="Verdana"/>
          <w:sz w:val="12"/>
          <w:szCs w:val="12"/>
        </w:rPr>
        <w:t xml:space="preserve">Image courtesy FCIT, </w:t>
      </w:r>
      <w:hyperlink r:id="rId11" w:history="1">
        <w:r w:rsidRPr="00F31F19">
          <w:rPr>
            <w:rStyle w:val="Hyperlink"/>
            <w:rFonts w:ascii="Verdana" w:hAnsi="Verdana"/>
            <w:sz w:val="12"/>
            <w:szCs w:val="12"/>
          </w:rPr>
          <w:t>http://etc.usf.edu/clipart</w:t>
        </w:r>
      </w:hyperlink>
    </w:p>
    <w:p w14:paraId="55E1D713" w14:textId="77777777" w:rsidR="004C1289" w:rsidRDefault="004C1289" w:rsidP="004C1289">
      <w:pPr>
        <w:pStyle w:val="NoSpacing"/>
        <w:jc w:val="right"/>
        <w:rPr>
          <w:rStyle w:val="Hyperlink"/>
          <w:rFonts w:ascii="Verdana" w:hAnsi="Verdana"/>
          <w:sz w:val="12"/>
          <w:szCs w:val="12"/>
        </w:rPr>
      </w:pPr>
    </w:p>
    <w:p w14:paraId="563370C2" w14:textId="77777777" w:rsidR="004C1289" w:rsidRDefault="004C1289" w:rsidP="004C1289">
      <w:pPr>
        <w:pStyle w:val="NoSpacing"/>
        <w:jc w:val="right"/>
        <w:rPr>
          <w:rStyle w:val="Hyperlink"/>
          <w:rFonts w:ascii="Verdana" w:hAnsi="Verdana"/>
          <w:sz w:val="12"/>
          <w:szCs w:val="12"/>
        </w:rPr>
      </w:pPr>
    </w:p>
    <w:p w14:paraId="69800BD4" w14:textId="77777777" w:rsidR="004C1289" w:rsidRDefault="004C1289" w:rsidP="004C1289">
      <w:pPr>
        <w:pStyle w:val="NoSpacing"/>
        <w:jc w:val="right"/>
        <w:rPr>
          <w:rStyle w:val="Hyperlink"/>
          <w:rFonts w:ascii="Verdana" w:hAnsi="Verdana"/>
          <w:sz w:val="12"/>
          <w:szCs w:val="12"/>
        </w:rPr>
      </w:pPr>
    </w:p>
    <w:p w14:paraId="31B1905B" w14:textId="77777777" w:rsidR="004C1289" w:rsidRDefault="004C1289" w:rsidP="004C1289">
      <w:pPr>
        <w:pStyle w:val="NoSpacing"/>
        <w:jc w:val="right"/>
        <w:rPr>
          <w:rStyle w:val="Hyperlink"/>
          <w:rFonts w:ascii="Verdana" w:hAnsi="Verdana"/>
          <w:sz w:val="12"/>
          <w:szCs w:val="12"/>
        </w:rPr>
      </w:pPr>
    </w:p>
    <w:p w14:paraId="69A656A0" w14:textId="77777777" w:rsidR="004C1289" w:rsidRDefault="004C1289" w:rsidP="004C1289">
      <w:pPr>
        <w:pStyle w:val="NoSpacing"/>
        <w:jc w:val="right"/>
        <w:rPr>
          <w:rStyle w:val="Hyperlink"/>
          <w:rFonts w:ascii="Verdana" w:hAnsi="Verdana"/>
          <w:sz w:val="12"/>
          <w:szCs w:val="12"/>
        </w:rPr>
      </w:pPr>
    </w:p>
    <w:p w14:paraId="5FDE3EA2" w14:textId="77777777" w:rsidR="004C1289" w:rsidRDefault="004C1289" w:rsidP="004C1289">
      <w:pPr>
        <w:pStyle w:val="NoSpacing"/>
        <w:jc w:val="right"/>
        <w:rPr>
          <w:rStyle w:val="Hyperlink"/>
          <w:rFonts w:ascii="Verdana" w:hAnsi="Verdana"/>
          <w:sz w:val="12"/>
          <w:szCs w:val="12"/>
        </w:rPr>
      </w:pPr>
    </w:p>
    <w:p w14:paraId="19ADB7AD" w14:textId="77777777" w:rsidR="004C1289" w:rsidRDefault="004C1289" w:rsidP="004C1289">
      <w:pPr>
        <w:pStyle w:val="NoSpacing"/>
        <w:rPr>
          <w:rStyle w:val="Hyperlink"/>
          <w:rFonts w:ascii="Verdana" w:hAnsi="Verdana"/>
          <w:sz w:val="12"/>
          <w:szCs w:val="12"/>
        </w:rPr>
      </w:pPr>
    </w:p>
    <w:p w14:paraId="296EEDA6" w14:textId="77777777" w:rsidR="004C1289" w:rsidRDefault="004C1289" w:rsidP="004C1289">
      <w:pPr>
        <w:pStyle w:val="NoSpacing"/>
        <w:rPr>
          <w:rStyle w:val="Hyperlink"/>
          <w:rFonts w:ascii="Verdana" w:hAnsi="Verdana"/>
          <w:sz w:val="12"/>
          <w:szCs w:val="12"/>
        </w:rPr>
      </w:pPr>
    </w:p>
    <w:p w14:paraId="5020D35F" w14:textId="77777777" w:rsidR="004C1289" w:rsidRDefault="004C1289" w:rsidP="004C1289">
      <w:pPr>
        <w:pStyle w:val="NoSpacing"/>
        <w:rPr>
          <w:rStyle w:val="Hyperlink"/>
          <w:rFonts w:ascii="Verdana" w:hAnsi="Verdana"/>
          <w:sz w:val="12"/>
          <w:szCs w:val="12"/>
        </w:rPr>
      </w:pPr>
    </w:p>
    <w:p w14:paraId="0F934B66" w14:textId="77777777" w:rsidR="004C1289" w:rsidRDefault="004C1289" w:rsidP="004C1289">
      <w:pPr>
        <w:pStyle w:val="NoSpacing"/>
        <w:rPr>
          <w:rStyle w:val="Hyperlink"/>
          <w:rFonts w:ascii="Verdana" w:hAnsi="Verdana"/>
          <w:sz w:val="12"/>
          <w:szCs w:val="12"/>
        </w:rPr>
      </w:pPr>
    </w:p>
    <w:p w14:paraId="0C64C34D" w14:textId="77777777" w:rsidR="004C1289" w:rsidRDefault="004C1289" w:rsidP="004C1289">
      <w:pPr>
        <w:pStyle w:val="NoSpacing"/>
        <w:rPr>
          <w:rStyle w:val="Hyperlink"/>
          <w:rFonts w:ascii="Verdana" w:hAnsi="Verdana"/>
          <w:sz w:val="12"/>
          <w:szCs w:val="12"/>
        </w:rPr>
      </w:pPr>
    </w:p>
    <w:p w14:paraId="2A7B3584" w14:textId="77777777" w:rsidR="004C1289" w:rsidRDefault="004C1289" w:rsidP="004C1289">
      <w:pPr>
        <w:pStyle w:val="NoSpacing"/>
        <w:rPr>
          <w:rStyle w:val="Hyperlink"/>
          <w:rFonts w:ascii="Verdana" w:hAnsi="Verdana"/>
          <w:sz w:val="12"/>
          <w:szCs w:val="12"/>
        </w:rPr>
      </w:pPr>
    </w:p>
    <w:p w14:paraId="5F508814" w14:textId="77777777" w:rsidR="00137443" w:rsidRDefault="00137443" w:rsidP="004C1289">
      <w:pPr>
        <w:pStyle w:val="NoSpacing"/>
        <w:rPr>
          <w:rFonts w:ascii="Verdana" w:hAnsi="Verdana"/>
          <w:noProof/>
          <w:sz w:val="24"/>
          <w:szCs w:val="24"/>
        </w:rPr>
      </w:pPr>
    </w:p>
    <w:p w14:paraId="0DDC2CC6" w14:textId="77777777" w:rsidR="00137443" w:rsidRDefault="00137443" w:rsidP="004C1289">
      <w:pPr>
        <w:pStyle w:val="NoSpacing"/>
        <w:rPr>
          <w:rFonts w:ascii="Verdana" w:hAnsi="Verdana"/>
          <w:noProof/>
          <w:sz w:val="24"/>
          <w:szCs w:val="24"/>
        </w:rPr>
      </w:pPr>
    </w:p>
    <w:p w14:paraId="65B26731" w14:textId="77777777" w:rsidR="000E615E" w:rsidRDefault="000E615E" w:rsidP="004C1289">
      <w:pPr>
        <w:pStyle w:val="NoSpacing"/>
        <w:rPr>
          <w:rFonts w:ascii="Verdana" w:hAnsi="Verdana"/>
          <w:noProof/>
          <w:sz w:val="24"/>
          <w:szCs w:val="24"/>
        </w:rPr>
      </w:pPr>
    </w:p>
    <w:p w14:paraId="096ACEA0" w14:textId="77777777" w:rsidR="00137443" w:rsidRDefault="00137443" w:rsidP="004C1289">
      <w:pPr>
        <w:pStyle w:val="NoSpacing"/>
        <w:rPr>
          <w:rFonts w:ascii="Verdana" w:hAnsi="Verdana"/>
          <w:noProof/>
          <w:sz w:val="24"/>
          <w:szCs w:val="24"/>
        </w:rPr>
      </w:pPr>
    </w:p>
    <w:p w14:paraId="5986C315" w14:textId="77777777" w:rsidR="00137443" w:rsidRDefault="00137443" w:rsidP="004C1289">
      <w:pPr>
        <w:pStyle w:val="NoSpacing"/>
        <w:rPr>
          <w:rFonts w:ascii="Verdana" w:hAnsi="Verdana"/>
          <w:noProof/>
          <w:sz w:val="24"/>
          <w:szCs w:val="24"/>
        </w:rPr>
      </w:pPr>
    </w:p>
    <w:p w14:paraId="179F7379" w14:textId="77777777" w:rsidR="00137443" w:rsidRDefault="00137443" w:rsidP="004C1289">
      <w:pPr>
        <w:pStyle w:val="NoSpacing"/>
        <w:rPr>
          <w:rFonts w:ascii="Verdana" w:hAnsi="Verdana"/>
          <w:noProof/>
          <w:sz w:val="24"/>
          <w:szCs w:val="24"/>
        </w:rPr>
      </w:pPr>
    </w:p>
    <w:p w14:paraId="1B4ED141" w14:textId="77777777" w:rsidR="00137443" w:rsidRDefault="00137443" w:rsidP="004C1289">
      <w:pPr>
        <w:pStyle w:val="NoSpacing"/>
        <w:rPr>
          <w:rFonts w:ascii="Verdana" w:hAnsi="Verdana"/>
          <w:noProof/>
          <w:sz w:val="24"/>
          <w:szCs w:val="24"/>
        </w:rPr>
      </w:pPr>
    </w:p>
    <w:p w14:paraId="5B70B8E2" w14:textId="77777777" w:rsidR="00137443" w:rsidRDefault="00137443" w:rsidP="004C1289">
      <w:pPr>
        <w:pStyle w:val="NoSpacing"/>
        <w:rPr>
          <w:rFonts w:ascii="Verdana" w:hAnsi="Verdana"/>
          <w:noProof/>
          <w:sz w:val="24"/>
          <w:szCs w:val="24"/>
        </w:rPr>
      </w:pPr>
    </w:p>
    <w:p w14:paraId="36A3171A" w14:textId="77777777" w:rsidR="00137443" w:rsidRDefault="00137443" w:rsidP="004C1289">
      <w:pPr>
        <w:pStyle w:val="NoSpacing"/>
        <w:rPr>
          <w:rFonts w:ascii="Verdana" w:hAnsi="Verdana"/>
          <w:noProof/>
          <w:sz w:val="24"/>
          <w:szCs w:val="24"/>
        </w:rPr>
      </w:pPr>
    </w:p>
    <w:p w14:paraId="447F8A7E" w14:textId="3DEAB57A" w:rsidR="00805884" w:rsidRDefault="00137443" w:rsidP="00137443">
      <w:pPr>
        <w:pStyle w:val="NoSpacing"/>
        <w:jc w:val="center"/>
        <w:rPr>
          <w:rStyle w:val="Hyperlink"/>
          <w:rFonts w:ascii="Verdana" w:hAnsi="Verdana"/>
          <w:sz w:val="12"/>
          <w:szCs w:val="12"/>
        </w:rPr>
      </w:pPr>
      <w:r>
        <w:rPr>
          <w:rFonts w:ascii="Verdana" w:hAnsi="Verdana"/>
          <w:noProof/>
          <w:sz w:val="24"/>
          <w:szCs w:val="24"/>
        </w:rPr>
        <w:drawing>
          <wp:inline distT="0" distB="0" distL="0" distR="0" wp14:anchorId="14059C11" wp14:editId="65360D7E">
            <wp:extent cx="1436914" cy="284926"/>
            <wp:effectExtent l="0" t="0" r="0" b="1270"/>
            <wp:docPr id="1396224436" name="Picture 1"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24436" name="Picture 1" descr="SDPB Learn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983" cy="291880"/>
                    </a:xfrm>
                    <a:prstGeom prst="rect">
                      <a:avLst/>
                    </a:prstGeom>
                  </pic:spPr>
                </pic:pic>
              </a:graphicData>
            </a:graphic>
          </wp:inline>
        </w:drawing>
      </w:r>
    </w:p>
    <w:sectPr w:rsidR="008058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72D0" w14:textId="77777777" w:rsidR="00740C0E" w:rsidRDefault="00740C0E" w:rsidP="007F0193">
      <w:pPr>
        <w:spacing w:after="0" w:line="240" w:lineRule="auto"/>
      </w:pPr>
      <w:r>
        <w:separator/>
      </w:r>
    </w:p>
  </w:endnote>
  <w:endnote w:type="continuationSeparator" w:id="0">
    <w:p w14:paraId="10B5E802" w14:textId="77777777" w:rsidR="00740C0E" w:rsidRDefault="00740C0E"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99F7" w14:textId="77777777" w:rsidR="00740C0E" w:rsidRDefault="00740C0E" w:rsidP="007F0193">
      <w:pPr>
        <w:spacing w:after="0" w:line="240" w:lineRule="auto"/>
      </w:pPr>
      <w:r>
        <w:separator/>
      </w:r>
    </w:p>
  </w:footnote>
  <w:footnote w:type="continuationSeparator" w:id="0">
    <w:p w14:paraId="73F3FD80" w14:textId="77777777" w:rsidR="00740C0E" w:rsidRDefault="00740C0E" w:rsidP="007F0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43D2"/>
    <w:multiLevelType w:val="multilevel"/>
    <w:tmpl w:val="0BA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02E1B"/>
    <w:multiLevelType w:val="hybridMultilevel"/>
    <w:tmpl w:val="02AC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325AD"/>
    <w:multiLevelType w:val="hybridMultilevel"/>
    <w:tmpl w:val="9BAA6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D5115A"/>
    <w:multiLevelType w:val="hybridMultilevel"/>
    <w:tmpl w:val="D83AB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FF1DA4"/>
    <w:multiLevelType w:val="hybridMultilevel"/>
    <w:tmpl w:val="8176F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35547"/>
    <w:multiLevelType w:val="hybridMultilevel"/>
    <w:tmpl w:val="03E01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5866A0"/>
    <w:multiLevelType w:val="hybridMultilevel"/>
    <w:tmpl w:val="7924B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881D1C"/>
    <w:multiLevelType w:val="hybridMultilevel"/>
    <w:tmpl w:val="D610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76C5A"/>
    <w:multiLevelType w:val="multilevel"/>
    <w:tmpl w:val="FA1E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7470A"/>
    <w:multiLevelType w:val="hybridMultilevel"/>
    <w:tmpl w:val="AB682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9474730">
    <w:abstractNumId w:val="6"/>
  </w:num>
  <w:num w:numId="2" w16cid:durableId="739523108">
    <w:abstractNumId w:val="4"/>
  </w:num>
  <w:num w:numId="3" w16cid:durableId="36705570">
    <w:abstractNumId w:val="9"/>
  </w:num>
  <w:num w:numId="4" w16cid:durableId="63840860">
    <w:abstractNumId w:val="5"/>
  </w:num>
  <w:num w:numId="5" w16cid:durableId="838927605">
    <w:abstractNumId w:val="3"/>
  </w:num>
  <w:num w:numId="6" w16cid:durableId="1350763808">
    <w:abstractNumId w:val="7"/>
  </w:num>
  <w:num w:numId="7" w16cid:durableId="730427020">
    <w:abstractNumId w:val="2"/>
  </w:num>
  <w:num w:numId="8" w16cid:durableId="557402312">
    <w:abstractNumId w:val="0"/>
  </w:num>
  <w:num w:numId="9" w16cid:durableId="1648321030">
    <w:abstractNumId w:val="8"/>
  </w:num>
  <w:num w:numId="10" w16cid:durableId="204107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03FAB"/>
    <w:rsid w:val="00034234"/>
    <w:rsid w:val="000D30DA"/>
    <w:rsid w:val="000E615E"/>
    <w:rsid w:val="000F2D03"/>
    <w:rsid w:val="001261F9"/>
    <w:rsid w:val="00137443"/>
    <w:rsid w:val="00141EE1"/>
    <w:rsid w:val="001F4D81"/>
    <w:rsid w:val="00224E2B"/>
    <w:rsid w:val="00247938"/>
    <w:rsid w:val="00254841"/>
    <w:rsid w:val="002D78BC"/>
    <w:rsid w:val="00317088"/>
    <w:rsid w:val="00372096"/>
    <w:rsid w:val="00390F34"/>
    <w:rsid w:val="003E00A2"/>
    <w:rsid w:val="004347A5"/>
    <w:rsid w:val="00464793"/>
    <w:rsid w:val="00497B46"/>
    <w:rsid w:val="004C1289"/>
    <w:rsid w:val="004D76C0"/>
    <w:rsid w:val="004E2DFD"/>
    <w:rsid w:val="00533D0B"/>
    <w:rsid w:val="005456E4"/>
    <w:rsid w:val="00562272"/>
    <w:rsid w:val="0058440C"/>
    <w:rsid w:val="005851A5"/>
    <w:rsid w:val="005C4336"/>
    <w:rsid w:val="00640391"/>
    <w:rsid w:val="00657F92"/>
    <w:rsid w:val="00663946"/>
    <w:rsid w:val="00693156"/>
    <w:rsid w:val="006955F7"/>
    <w:rsid w:val="006D4EF7"/>
    <w:rsid w:val="00733E32"/>
    <w:rsid w:val="00740C0E"/>
    <w:rsid w:val="00777DE2"/>
    <w:rsid w:val="00785568"/>
    <w:rsid w:val="00787E3E"/>
    <w:rsid w:val="007C0645"/>
    <w:rsid w:val="007F0193"/>
    <w:rsid w:val="007F037F"/>
    <w:rsid w:val="007F64A8"/>
    <w:rsid w:val="00805884"/>
    <w:rsid w:val="00854A93"/>
    <w:rsid w:val="008B33CC"/>
    <w:rsid w:val="008C2782"/>
    <w:rsid w:val="008C60C3"/>
    <w:rsid w:val="00947387"/>
    <w:rsid w:val="00966D12"/>
    <w:rsid w:val="009D36AB"/>
    <w:rsid w:val="009F692A"/>
    <w:rsid w:val="00A41E86"/>
    <w:rsid w:val="00A60DA9"/>
    <w:rsid w:val="00A90479"/>
    <w:rsid w:val="00B111DE"/>
    <w:rsid w:val="00B74596"/>
    <w:rsid w:val="00BB30FC"/>
    <w:rsid w:val="00BE051A"/>
    <w:rsid w:val="00C16BB6"/>
    <w:rsid w:val="00C1743D"/>
    <w:rsid w:val="00C35C0F"/>
    <w:rsid w:val="00C663DF"/>
    <w:rsid w:val="00C8771B"/>
    <w:rsid w:val="00CA4D3B"/>
    <w:rsid w:val="00CC31F0"/>
    <w:rsid w:val="00CE2074"/>
    <w:rsid w:val="00D200B1"/>
    <w:rsid w:val="00D9591D"/>
    <w:rsid w:val="00DA2F25"/>
    <w:rsid w:val="00DC768A"/>
    <w:rsid w:val="00E04AA2"/>
    <w:rsid w:val="00E16B27"/>
    <w:rsid w:val="00E77ECF"/>
    <w:rsid w:val="00E92473"/>
    <w:rsid w:val="00EB1E87"/>
    <w:rsid w:val="00F55F43"/>
    <w:rsid w:val="00F57331"/>
    <w:rsid w:val="00F92333"/>
    <w:rsid w:val="00FC4A9A"/>
    <w:rsid w:val="00FC753C"/>
    <w:rsid w:val="00FD6316"/>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931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 w:type="character" w:styleId="Hyperlink">
    <w:name w:val="Hyperlink"/>
    <w:basedOn w:val="DefaultParagraphFont"/>
    <w:uiPriority w:val="99"/>
    <w:unhideWhenUsed/>
    <w:rsid w:val="004E2DFD"/>
    <w:rPr>
      <w:color w:val="0000FF"/>
      <w:u w:val="single"/>
    </w:rPr>
  </w:style>
  <w:style w:type="paragraph" w:styleId="ListParagraph">
    <w:name w:val="List Paragraph"/>
    <w:basedOn w:val="Normal"/>
    <w:uiPriority w:val="34"/>
    <w:qFormat/>
    <w:rsid w:val="00B74596"/>
    <w:pPr>
      <w:ind w:left="720"/>
      <w:contextualSpacing/>
    </w:pPr>
  </w:style>
  <w:style w:type="character" w:styleId="UnresolvedMention">
    <w:name w:val="Unresolved Mention"/>
    <w:basedOn w:val="DefaultParagraphFont"/>
    <w:uiPriority w:val="99"/>
    <w:semiHidden/>
    <w:unhideWhenUsed/>
    <w:rsid w:val="00FD6316"/>
    <w:rPr>
      <w:color w:val="605E5C"/>
      <w:shd w:val="clear" w:color="auto" w:fill="E1DFDD"/>
    </w:rPr>
  </w:style>
  <w:style w:type="character" w:styleId="FollowedHyperlink">
    <w:name w:val="FollowedHyperlink"/>
    <w:basedOn w:val="DefaultParagraphFont"/>
    <w:uiPriority w:val="99"/>
    <w:semiHidden/>
    <w:unhideWhenUsed/>
    <w:rsid w:val="005C4336"/>
    <w:rPr>
      <w:color w:val="954F72" w:themeColor="followedHyperlink"/>
      <w:u w:val="single"/>
    </w:rPr>
  </w:style>
  <w:style w:type="character" w:customStyle="1" w:styleId="Heading2Char">
    <w:name w:val="Heading 2 Char"/>
    <w:basedOn w:val="DefaultParagraphFont"/>
    <w:link w:val="Heading2"/>
    <w:uiPriority w:val="9"/>
    <w:rsid w:val="006931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9732">
      <w:bodyDiv w:val="1"/>
      <w:marLeft w:val="0"/>
      <w:marRight w:val="0"/>
      <w:marTop w:val="0"/>
      <w:marBottom w:val="0"/>
      <w:divBdr>
        <w:top w:val="none" w:sz="0" w:space="0" w:color="auto"/>
        <w:left w:val="none" w:sz="0" w:space="0" w:color="auto"/>
        <w:bottom w:val="none" w:sz="0" w:space="0" w:color="auto"/>
        <w:right w:val="none" w:sz="0" w:space="0" w:color="auto"/>
      </w:divBdr>
      <w:divsChild>
        <w:div w:id="1568539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00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5515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97205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68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802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088844109">
      <w:bodyDiv w:val="1"/>
      <w:marLeft w:val="0"/>
      <w:marRight w:val="0"/>
      <w:marTop w:val="0"/>
      <w:marBottom w:val="0"/>
      <w:divBdr>
        <w:top w:val="none" w:sz="0" w:space="0" w:color="auto"/>
        <w:left w:val="none" w:sz="0" w:space="0" w:color="auto"/>
        <w:bottom w:val="none" w:sz="0" w:space="0" w:color="auto"/>
        <w:right w:val="none" w:sz="0" w:space="0" w:color="auto"/>
      </w:divBdr>
      <w:divsChild>
        <w:div w:id="52293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53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52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404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8558">
      <w:bodyDiv w:val="1"/>
      <w:marLeft w:val="0"/>
      <w:marRight w:val="0"/>
      <w:marTop w:val="0"/>
      <w:marBottom w:val="0"/>
      <w:divBdr>
        <w:top w:val="none" w:sz="0" w:space="0" w:color="auto"/>
        <w:left w:val="none" w:sz="0" w:space="0" w:color="auto"/>
        <w:bottom w:val="none" w:sz="0" w:space="0" w:color="auto"/>
        <w:right w:val="none" w:sz="0" w:space="0" w:color="auto"/>
      </w:divBdr>
    </w:div>
    <w:div w:id="1288119902">
      <w:bodyDiv w:val="1"/>
      <w:marLeft w:val="0"/>
      <w:marRight w:val="0"/>
      <w:marTop w:val="0"/>
      <w:marBottom w:val="0"/>
      <w:divBdr>
        <w:top w:val="none" w:sz="0" w:space="0" w:color="auto"/>
        <w:left w:val="none" w:sz="0" w:space="0" w:color="auto"/>
        <w:bottom w:val="none" w:sz="0" w:space="0" w:color="auto"/>
        <w:right w:val="none" w:sz="0" w:space="0" w:color="auto"/>
      </w:divBdr>
      <w:divsChild>
        <w:div w:id="25514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7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4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9284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r.brightspotcdn.com/6f/36/da8b8e6d4c00abfac6f72f43e085/apictureisworthathousandwords-score-acc.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c.usf.edu/clipart" TargetMode="Externa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npr.brightspotcdn.com/6f/36/da8b8e6d4c00abfac6f72f43e085/apictureisworthathousandwords-score-acc.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AD988-26EA-4848-9B4A-399B58CE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338</Words>
  <Characters>1928</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38</cp:revision>
  <cp:lastPrinted>2020-12-08T23:22:00Z</cp:lastPrinted>
  <dcterms:created xsi:type="dcterms:W3CDTF">2020-12-09T18:04:00Z</dcterms:created>
  <dcterms:modified xsi:type="dcterms:W3CDTF">2025-11-11T20:50:00Z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2025-11-11T20:39:57Z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d37fb743-18e2-40a2-bc71-9adfc016e952</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