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BA1E" w14:textId="2B2BC819" w:rsidR="00721CB0" w:rsidRDefault="00034213">
      <w:r>
        <w:t>UVM Board of Trustees</w:t>
      </w:r>
    </w:p>
    <w:p w14:paraId="49A82533" w14:textId="38616A68" w:rsidR="00034213" w:rsidRDefault="00034213">
      <w:r>
        <w:t>Board of Trustees Office</w:t>
      </w:r>
    </w:p>
    <w:p w14:paraId="0C3BE590" w14:textId="6802A07D" w:rsidR="00034213" w:rsidRDefault="00034213">
      <w:r>
        <w:t>85 South Prospect Street</w:t>
      </w:r>
    </w:p>
    <w:p w14:paraId="47D3D6D1" w14:textId="341EF0D4" w:rsidR="00034213" w:rsidRDefault="00034213">
      <w:r>
        <w:t>Burlington, VT 05405</w:t>
      </w:r>
    </w:p>
    <w:p w14:paraId="2209D646" w14:textId="6E6E0C6D" w:rsidR="00034213" w:rsidRDefault="00034213"/>
    <w:p w14:paraId="0EDF9901" w14:textId="27AB17D9" w:rsidR="00034213" w:rsidRDefault="00DE388E">
      <w:proofErr w:type="gramStart"/>
      <w:r>
        <w:t>Sept. XX</w:t>
      </w:r>
      <w:r w:rsidR="00034213">
        <w:t>,</w:t>
      </w:r>
      <w:proofErr w:type="gramEnd"/>
      <w:r w:rsidR="00034213">
        <w:t xml:space="preserve"> 2022</w:t>
      </w:r>
    </w:p>
    <w:p w14:paraId="0B5B791D" w14:textId="4F42104C" w:rsidR="00034213" w:rsidRDefault="00034213"/>
    <w:p w14:paraId="34780761" w14:textId="1DD071FA" w:rsidR="00034213" w:rsidRDefault="00034213">
      <w:r>
        <w:t xml:space="preserve">Dear </w:t>
      </w:r>
      <w:r w:rsidR="00DE388E">
        <w:t xml:space="preserve">UVM </w:t>
      </w:r>
      <w:r>
        <w:t>Board of Trustees,</w:t>
      </w:r>
    </w:p>
    <w:p w14:paraId="56588A02" w14:textId="1DB34EB6" w:rsidR="00034213" w:rsidRDefault="00034213"/>
    <w:p w14:paraId="27DC7630" w14:textId="4FD76961" w:rsidR="00E507D7" w:rsidRDefault="00DE388E" w:rsidP="00E507D7">
      <w:r>
        <w:t xml:space="preserve">The Vermont Commission on Native American Affairs (VCNAA) </w:t>
      </w:r>
      <w:r w:rsidR="00034213">
        <w:t xml:space="preserve">would like to offer some brief remarks centered upon the University event held at the Davis Center on April 29, </w:t>
      </w:r>
      <w:proofErr w:type="gramStart"/>
      <w:r w:rsidR="00034213">
        <w:t>2022</w:t>
      </w:r>
      <w:proofErr w:type="gramEnd"/>
      <w:r w:rsidR="00034213">
        <w:t xml:space="preserve"> and entitled “Beyond Borders:</w:t>
      </w:r>
      <w:r w:rsidR="00E507D7">
        <w:t xml:space="preserve"> </w:t>
      </w:r>
      <w:r w:rsidR="00E507D7" w:rsidRPr="00E507D7">
        <w:t xml:space="preserve">Unheard Abenaki Voices from the </w:t>
      </w:r>
      <w:proofErr w:type="spellStart"/>
      <w:r w:rsidR="00E507D7" w:rsidRPr="00E507D7">
        <w:t>Odanak</w:t>
      </w:r>
      <w:proofErr w:type="spellEnd"/>
      <w:r w:rsidR="00E507D7" w:rsidRPr="00E507D7">
        <w:t xml:space="preserve"> First Nation</w:t>
      </w:r>
      <w:r w:rsidR="00E507D7">
        <w:t xml:space="preserve">.” </w:t>
      </w:r>
      <w:r>
        <w:t>Several VCNAA members attended</w:t>
      </w:r>
      <w:r w:rsidR="00101EF9">
        <w:t>, apprehending what was about to unfold.</w:t>
      </w:r>
      <w:r w:rsidR="00E507D7">
        <w:br/>
      </w:r>
      <w:r w:rsidR="00E507D7">
        <w:br/>
        <w:t>The event was presented as an educational opportunity for “…</w:t>
      </w:r>
      <w:r w:rsidR="00E507D7" w:rsidRPr="00E507D7">
        <w:t>Vermonters to listen to and take account of Native voices that have so far gone unheard in our public discourse.</w:t>
      </w:r>
      <w:r w:rsidR="00E507D7">
        <w:t>”</w:t>
      </w:r>
      <w:r w:rsidR="000C03CF">
        <w:t xml:space="preserve"> To say the least, this was blatantly and intentionally misleading. While the first half of the program was largely historically evidence-based, the second half consisted entirely of opinion, aspersion, and </w:t>
      </w:r>
      <w:proofErr w:type="gramStart"/>
      <w:r w:rsidR="000C03CF">
        <w:t>politically-</w:t>
      </w:r>
      <w:r>
        <w:t>motivated</w:t>
      </w:r>
      <w:proofErr w:type="gramEnd"/>
      <w:r w:rsidR="000C03CF">
        <w:t xml:space="preserve"> and deeply polarized vitriol including personal attacks</w:t>
      </w:r>
      <w:r>
        <w:t xml:space="preserve"> and</w:t>
      </w:r>
      <w:r w:rsidR="00141F42">
        <w:t xml:space="preserve"> </w:t>
      </w:r>
      <w:r w:rsidR="000C03CF">
        <w:t>completel</w:t>
      </w:r>
      <w:r w:rsidR="00A473AC">
        <w:t>y</w:t>
      </w:r>
      <w:r w:rsidR="000C03CF">
        <w:t xml:space="preserve"> denouncing the </w:t>
      </w:r>
      <w:r w:rsidR="00A473AC">
        <w:t xml:space="preserve">four </w:t>
      </w:r>
      <w:r w:rsidR="000C03CF">
        <w:t>Vermont State</w:t>
      </w:r>
      <w:r w:rsidR="00A473AC">
        <w:t>-recognized Abenaki tribes. This was a</w:t>
      </w:r>
      <w:r w:rsidR="00765D61">
        <w:t xml:space="preserve"> deliberate </w:t>
      </w:r>
      <w:r w:rsidR="00A473AC">
        <w:t>platforming of a campaign of political invective</w:t>
      </w:r>
      <w:r w:rsidR="00765D61">
        <w:t>, sponsored by select faculty using the assets and reputation of the State’s leading educational institution to defame local indigenous communities who are just beginning to find a public way forward after centuries of official denial and public ignorance</w:t>
      </w:r>
      <w:r w:rsidR="00141F42">
        <w:t>,</w:t>
      </w:r>
      <w:r>
        <w:t xml:space="preserve"> which is</w:t>
      </w:r>
      <w:r w:rsidR="00141F42">
        <w:t xml:space="preserve"> as prevalent here in Vermont as it is nationally.</w:t>
      </w:r>
      <w:r w:rsidR="00765D61">
        <w:br/>
      </w:r>
      <w:r w:rsidR="00765D61">
        <w:br/>
        <w:t xml:space="preserve">Projected into this lack of understanding, represented by </w:t>
      </w:r>
      <w:r w:rsidR="008B6223">
        <w:t>a full auditorium</w:t>
      </w:r>
      <w:r w:rsidR="00765D61">
        <w:t xml:space="preserve"> </w:t>
      </w:r>
      <w:r w:rsidR="008B6223">
        <w:t>composed</w:t>
      </w:r>
      <w:r w:rsidR="00765D61">
        <w:t xml:space="preserve"> primarily </w:t>
      </w:r>
      <w:r w:rsidR="008B6223">
        <w:t xml:space="preserve">of uninformed students drawn from all over the country, was an constant tirade of invective, slander, and misinformation. There was no balance, no </w:t>
      </w:r>
      <w:r w:rsidR="0087390F">
        <w:t xml:space="preserve">context, and no inclusion. Questions submitted after the speaker panels were hand-screened by the moderator. The only audience question introducing the suggestion of a </w:t>
      </w:r>
      <w:r w:rsidR="00B93AD8">
        <w:t xml:space="preserve">mediation process was dismissed as irrelevant. Any semblance of dialogue or civil exchange – in the vacuum of the audience’s lack of comprehension to what they were witnessing – was lost in the circus-like atmosphere. </w:t>
      </w:r>
      <w:r w:rsidR="00141F42">
        <w:t>Sadly, t</w:t>
      </w:r>
      <w:r w:rsidR="00B93AD8">
        <w:t xml:space="preserve">he Vermont Public article that followed spread the </w:t>
      </w:r>
      <w:r w:rsidR="00141F42">
        <w:t xml:space="preserve">showcased </w:t>
      </w:r>
      <w:r w:rsidR="001F3804">
        <w:t>unilateral slander to thousands more listeners</w:t>
      </w:r>
      <w:r w:rsidR="00B86FA5">
        <w:t>.</w:t>
      </w:r>
    </w:p>
    <w:p w14:paraId="14B54317" w14:textId="08DB8E4B" w:rsidR="001F3804" w:rsidRDefault="001F3804" w:rsidP="00E507D7"/>
    <w:p w14:paraId="79F10AAC" w14:textId="0A65EE5E" w:rsidR="00364A8E" w:rsidRDefault="001F3804" w:rsidP="00364A8E">
      <w:r>
        <w:t xml:space="preserve">The </w:t>
      </w:r>
      <w:r w:rsidR="00132929">
        <w:t>Abenaki</w:t>
      </w:r>
      <w:r>
        <w:t xml:space="preserve"> communities in-state, along with many allies and friends, are left deeply dismayed and grasping for explanation at how this appalling level of hate could be planned and hosted by </w:t>
      </w:r>
      <w:proofErr w:type="gramStart"/>
      <w:r>
        <w:t>University</w:t>
      </w:r>
      <w:proofErr w:type="gramEnd"/>
      <w:r>
        <w:t xml:space="preserve"> faculty and staff, just when UVM and the State itself </w:t>
      </w:r>
      <w:r w:rsidR="00141F42">
        <w:t>are</w:t>
      </w:r>
      <w:r>
        <w:t xml:space="preserve"> beginning to </w:t>
      </w:r>
      <w:r w:rsidR="00132929">
        <w:t>rebuild deeply damaged relationship</w:t>
      </w:r>
      <w:r w:rsidR="00141F42">
        <w:t>s</w:t>
      </w:r>
      <w:r w:rsidR="00132929">
        <w:t xml:space="preserve">. </w:t>
      </w:r>
      <w:r w:rsidR="00101EF9">
        <w:t>Disclaimers</w:t>
      </w:r>
      <w:r w:rsidR="00132929">
        <w:t xml:space="preserve"> by administrators </w:t>
      </w:r>
      <w:r w:rsidR="00101EF9">
        <w:t xml:space="preserve">attempting </w:t>
      </w:r>
      <w:r w:rsidR="00132929">
        <w:t>to distance themselves from department sponsorships of the event</w:t>
      </w:r>
      <w:r w:rsidR="00101EF9">
        <w:t xml:space="preserve"> -</w:t>
      </w:r>
      <w:r w:rsidR="00132929">
        <w:t xml:space="preserve"> now that the true intentions have been shown</w:t>
      </w:r>
      <w:r w:rsidR="00101EF9">
        <w:t xml:space="preserve"> -</w:t>
      </w:r>
      <w:r w:rsidR="00132929">
        <w:t xml:space="preserve"> ring very hollow</w:t>
      </w:r>
      <w:r w:rsidR="00101EF9">
        <w:t>; these circumstances are not separable.</w:t>
      </w:r>
      <w:r w:rsidR="00B86FA5">
        <w:t xml:space="preserve"> This is not how we move forward with intention, compassion, and inclusion, “doing no harm.” </w:t>
      </w:r>
      <w:r w:rsidR="009C3C5C">
        <w:t>We</w:t>
      </w:r>
      <w:r w:rsidR="00C16FDB">
        <w:t xml:space="preserve"> have been informed that, in the light of this display of disavowal and deeply prejudicial showcasing of </w:t>
      </w:r>
      <w:r w:rsidR="003C00DC">
        <w:t>innuendo,</w:t>
      </w:r>
      <w:r w:rsidR="00C16FDB">
        <w:t xml:space="preserve"> </w:t>
      </w:r>
      <w:r w:rsidR="003C00DC">
        <w:t xml:space="preserve">the few </w:t>
      </w:r>
      <w:r w:rsidR="003C00DC">
        <w:lastRenderedPageBreak/>
        <w:t>I</w:t>
      </w:r>
      <w:r w:rsidR="00C16FDB">
        <w:t xml:space="preserve">ndigenous students at the University are now fearful </w:t>
      </w:r>
      <w:r w:rsidR="001216E2">
        <w:t>for</w:t>
      </w:r>
      <w:r w:rsidR="00C16FDB">
        <w:t xml:space="preserve"> their own safety </w:t>
      </w:r>
      <w:r w:rsidR="003C00DC">
        <w:t>on campus and are reconsidering their welcome.</w:t>
      </w:r>
      <w:r w:rsidR="00101EF9">
        <w:t xml:space="preserve"> This is a complete breakdown of responsibility. </w:t>
      </w:r>
    </w:p>
    <w:p w14:paraId="5F52DB91" w14:textId="77777777" w:rsidR="00364A8E" w:rsidRDefault="00364A8E" w:rsidP="00364A8E"/>
    <w:p w14:paraId="00C33B8C" w14:textId="2BF1CBF4" w:rsidR="00364A8E" w:rsidRDefault="00B86FA5" w:rsidP="00364A8E">
      <w:r>
        <w:t xml:space="preserve">What can be done by the </w:t>
      </w:r>
      <w:r w:rsidR="00364A8E">
        <w:t xml:space="preserve">University to </w:t>
      </w:r>
      <w:r w:rsidR="00673DC3">
        <w:t>exemplify</w:t>
      </w:r>
      <w:r w:rsidR="00364A8E">
        <w:t xml:space="preserve"> “…i</w:t>
      </w:r>
      <w:r w:rsidR="00364A8E" w:rsidRPr="00364A8E">
        <w:t xml:space="preserve">ts values, which include a commitment to rigorous intellectual inquiry and critical thinking, and a willingness to address difficult societal issues with honesty, civility, and practicality. </w:t>
      </w:r>
      <w:r w:rsidR="00364A8E">
        <w:t>[The]</w:t>
      </w:r>
      <w:r w:rsidR="00364A8E" w:rsidRPr="00364A8E">
        <w:t xml:space="preserve"> University community values respect, integrity, innovation, openness, justice, and responsibility and promotes the intellectual capacity to engage in ethical decision making.</w:t>
      </w:r>
      <w:r w:rsidR="00364A8E">
        <w:t>” Th</w:t>
      </w:r>
      <w:r w:rsidR="00101EF9">
        <w:t>is</w:t>
      </w:r>
      <w:r w:rsidR="00364A8E">
        <w:t xml:space="preserve"> is not what </w:t>
      </w:r>
      <w:r w:rsidR="00673DC3">
        <w:t>was demonstrated</w:t>
      </w:r>
      <w:r w:rsidR="00364A8E">
        <w:t xml:space="preserve"> on April 29</w:t>
      </w:r>
      <w:r w:rsidR="00364A8E" w:rsidRPr="00364A8E">
        <w:rPr>
          <w:vertAlign w:val="superscript"/>
        </w:rPr>
        <w:t>th</w:t>
      </w:r>
      <w:r w:rsidR="00364A8E">
        <w:t xml:space="preserve"> at the Davis Center, and </w:t>
      </w:r>
      <w:r w:rsidR="009C3C5C">
        <w:t>the Commission</w:t>
      </w:r>
      <w:r w:rsidR="00364A8E">
        <w:t xml:space="preserve">, with our fellow community members, are left wondering if the future of our children is left any brighter than the past has been for those who survived the </w:t>
      </w:r>
      <w:r w:rsidR="00673DC3">
        <w:t>assault of colonization in their homelands, now called Vermont?</w:t>
      </w:r>
    </w:p>
    <w:p w14:paraId="01E00103" w14:textId="09938897" w:rsidR="00673DC3" w:rsidRDefault="00673DC3" w:rsidP="00364A8E"/>
    <w:p w14:paraId="12116F0A" w14:textId="3F096F94" w:rsidR="00027429" w:rsidRDefault="00673DC3" w:rsidP="00364A8E">
      <w:r>
        <w:t xml:space="preserve">We appreciate your thoughtful </w:t>
      </w:r>
      <w:r w:rsidR="00C16FDB">
        <w:t>consideration of the effects</w:t>
      </w:r>
      <w:r>
        <w:t xml:space="preserve"> of this </w:t>
      </w:r>
      <w:r w:rsidR="00C16FDB">
        <w:t xml:space="preserve">deeply divisive situation </w:t>
      </w:r>
      <w:r w:rsidR="009C3C5C">
        <w:t xml:space="preserve">and of </w:t>
      </w:r>
      <w:r w:rsidR="00C16FDB">
        <w:t>how it was allowed to proceed under official auspices. We trust that a way forward can be found</w:t>
      </w:r>
      <w:r w:rsidR="003C00DC">
        <w:t xml:space="preserve"> toward balance and understanding, and a complete examination can be made of policies that allow harm to continue. We, </w:t>
      </w:r>
      <w:r w:rsidR="00101EF9">
        <w:t>with</w:t>
      </w:r>
      <w:r w:rsidR="003C00DC">
        <w:t xml:space="preserve"> our fellow communities, welcome your engagement</w:t>
      </w:r>
      <w:r w:rsidR="00027429">
        <w:t>.</w:t>
      </w:r>
      <w:r w:rsidR="00027429">
        <w:br/>
      </w:r>
    </w:p>
    <w:p w14:paraId="1C7FE728" w14:textId="3FB15B89" w:rsidR="00027429" w:rsidRDefault="00027429" w:rsidP="00364A8E">
      <w:r>
        <w:t>Sincerely,</w:t>
      </w:r>
    </w:p>
    <w:p w14:paraId="7BEBBAAF" w14:textId="680A4B2B" w:rsidR="00673DC3" w:rsidRDefault="00673DC3" w:rsidP="00364A8E"/>
    <w:p w14:paraId="6DF2989E" w14:textId="5A21D969" w:rsidR="009C3C5C" w:rsidRDefault="009C3C5C" w:rsidP="00364A8E">
      <w:r>
        <w:t>The members of the Vermont Commission on Native American Affairs</w:t>
      </w:r>
    </w:p>
    <w:p w14:paraId="5F9E879B" w14:textId="4F366963" w:rsidR="009C3C5C" w:rsidRPr="00364A8E" w:rsidRDefault="009C3C5C" w:rsidP="00364A8E">
      <w:r>
        <w:t>//ss</w:t>
      </w:r>
    </w:p>
    <w:p w14:paraId="69EE8AEA" w14:textId="5CD0164A" w:rsidR="001F3804" w:rsidRPr="00E507D7" w:rsidRDefault="001F3804" w:rsidP="00E507D7"/>
    <w:p w14:paraId="75B8D106" w14:textId="4FAEDC17" w:rsidR="00E507D7" w:rsidRPr="00E507D7" w:rsidRDefault="00E507D7" w:rsidP="00E507D7"/>
    <w:p w14:paraId="02DF69BF" w14:textId="4E37D016" w:rsidR="00034213" w:rsidRDefault="00034213"/>
    <w:sectPr w:rsidR="0003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13"/>
    <w:rsid w:val="00027429"/>
    <w:rsid w:val="00034213"/>
    <w:rsid w:val="000A6457"/>
    <w:rsid w:val="000C03CF"/>
    <w:rsid w:val="00101EF9"/>
    <w:rsid w:val="001216E2"/>
    <w:rsid w:val="00132929"/>
    <w:rsid w:val="00141F42"/>
    <w:rsid w:val="001F3804"/>
    <w:rsid w:val="00364A8E"/>
    <w:rsid w:val="003C00DC"/>
    <w:rsid w:val="00594A04"/>
    <w:rsid w:val="00673DC3"/>
    <w:rsid w:val="00765D61"/>
    <w:rsid w:val="0087390F"/>
    <w:rsid w:val="008B6223"/>
    <w:rsid w:val="009C3C5C"/>
    <w:rsid w:val="00A473AC"/>
    <w:rsid w:val="00A54656"/>
    <w:rsid w:val="00B86FA5"/>
    <w:rsid w:val="00B93AD8"/>
    <w:rsid w:val="00C16FDB"/>
    <w:rsid w:val="00DE388E"/>
    <w:rsid w:val="00E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74244"/>
  <w15:chartTrackingRefBased/>
  <w15:docId w15:val="{82D94985-8B2B-2B4C-AD44-BA0F6F7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Holschuh</dc:creator>
  <cp:keywords/>
  <dc:description/>
  <cp:lastModifiedBy>Rich Holschuh</cp:lastModifiedBy>
  <cp:revision>3</cp:revision>
  <dcterms:created xsi:type="dcterms:W3CDTF">2022-09-08T11:41:00Z</dcterms:created>
  <dcterms:modified xsi:type="dcterms:W3CDTF">2022-09-08T11:49:00Z</dcterms:modified>
</cp:coreProperties>
</file>