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E2EF" w14:textId="189CA380" w:rsidR="00D962EA" w:rsidRPr="00082150" w:rsidRDefault="00082150" w:rsidP="00082150">
      <w:pPr>
        <w:pStyle w:val="Heading1"/>
        <w:spacing w:after="300" w:line="360" w:lineRule="auto"/>
        <w:rPr>
          <w:sz w:val="24"/>
          <w:szCs w:val="24"/>
        </w:rPr>
      </w:pPr>
      <w:r w:rsidRPr="00082150">
        <w:rPr>
          <w:rFonts w:ascii="Arial" w:eastAsia="Arial" w:hAnsi="Arial" w:cs="Arial"/>
          <w:b/>
          <w:bCs/>
          <w:color w:val="000000"/>
          <w:sz w:val="24"/>
          <w:szCs w:val="24"/>
        </w:rPr>
        <w:t>Frank Buckles Part 2 - WWI</w:t>
      </w:r>
    </w:p>
    <w:p w14:paraId="1D8513B6" w14:textId="77777777" w:rsidR="00082150" w:rsidRPr="00082150" w:rsidRDefault="00000000" w:rsidP="00082150">
      <w:pPr>
        <w:spacing w:after="150" w:line="360" w:lineRule="auto"/>
        <w:rPr>
          <w:rFonts w:ascii="Arial" w:eastAsia="Arial" w:hAnsi="Arial" w:cs="Arial"/>
          <w:b/>
          <w:bCs/>
          <w:color w:val="8D5BFF"/>
          <w:sz w:val="24"/>
          <w:szCs w:val="24"/>
        </w:rPr>
      </w:pPr>
      <w:r w:rsidRPr="00082150">
        <w:rPr>
          <w:rFonts w:ascii="Arial" w:eastAsia="Arial" w:hAnsi="Arial" w:cs="Arial"/>
          <w:b/>
          <w:bCs/>
          <w:color w:val="8D5BFF"/>
          <w:sz w:val="24"/>
          <w:szCs w:val="24"/>
        </w:rPr>
        <w:t xml:space="preserve">Frank Buckles </w:t>
      </w:r>
    </w:p>
    <w:p w14:paraId="5B842867"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I was born on my father's farm north of Bethany in Harrison County, Missouri. February the first, nineteen oh one. </w:t>
      </w: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you grew up your first sixteen years on the farm? Yeah. Tell me. Tell me where you were then. I was born on a farm in Bethany. But my father bought land in western Oklahoma and was to send a man to a company, a box </w:t>
      </w:r>
      <w:proofErr w:type="gramStart"/>
      <w:r w:rsidRPr="00082150">
        <w:rPr>
          <w:rFonts w:ascii="Arial" w:eastAsia="Arial" w:hAnsi="Arial" w:cs="Arial"/>
          <w:sz w:val="24"/>
          <w:szCs w:val="24"/>
        </w:rPr>
        <w:t>car load</w:t>
      </w:r>
      <w:proofErr w:type="gramEnd"/>
      <w:r w:rsidRPr="00082150">
        <w:rPr>
          <w:rFonts w:ascii="Arial" w:eastAsia="Arial" w:hAnsi="Arial" w:cs="Arial"/>
          <w:sz w:val="24"/>
          <w:szCs w:val="24"/>
        </w:rPr>
        <w:t xml:space="preserve"> of horses to this farm, and I persuaded him to let me make the journey to Oklahoma, which I did at the age of fifteen. </w:t>
      </w:r>
    </w:p>
    <w:p w14:paraId="70586AC7"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While I was there. The cashier of the bank was visiting his family in Texas and decided not to come back, and I took the job at the age of fifteen. As the cashier of this small bank, very small, was the capitalization of ten thousand dollars. And then.</w:t>
      </w:r>
    </w:p>
    <w:p w14:paraId="1FD9D6A4" w14:textId="77777777" w:rsidR="00082150" w:rsidRDefault="00000000" w:rsidP="00082150">
      <w:pPr>
        <w:spacing w:after="150" w:line="360" w:lineRule="auto"/>
        <w:rPr>
          <w:rFonts w:ascii="Arial" w:eastAsia="Arial" w:hAnsi="Arial" w:cs="Arial"/>
          <w:sz w:val="24"/>
          <w:szCs w:val="24"/>
        </w:rPr>
      </w:pP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you were. Where were you </w:t>
      </w:r>
      <w:proofErr w:type="gramStart"/>
      <w:r w:rsidRPr="00082150">
        <w:rPr>
          <w:rFonts w:ascii="Arial" w:eastAsia="Arial" w:hAnsi="Arial" w:cs="Arial"/>
          <w:sz w:val="24"/>
          <w:szCs w:val="24"/>
        </w:rPr>
        <w:t>when you</w:t>
      </w:r>
      <w:proofErr w:type="gramEnd"/>
      <w:r w:rsidRPr="00082150">
        <w:rPr>
          <w:rFonts w:ascii="Arial" w:eastAsia="Arial" w:hAnsi="Arial" w:cs="Arial"/>
          <w:sz w:val="24"/>
          <w:szCs w:val="24"/>
        </w:rPr>
        <w:t xml:space="preserve"> </w:t>
      </w:r>
      <w:proofErr w:type="spellStart"/>
      <w:r w:rsidRPr="00082150">
        <w:rPr>
          <w:rFonts w:ascii="Arial" w:eastAsia="Arial" w:hAnsi="Arial" w:cs="Arial"/>
          <w:sz w:val="24"/>
          <w:szCs w:val="24"/>
        </w:rPr>
        <w:t>you</w:t>
      </w:r>
      <w:proofErr w:type="spellEnd"/>
      <w:r w:rsidRPr="00082150">
        <w:rPr>
          <w:rFonts w:ascii="Arial" w:eastAsia="Arial" w:hAnsi="Arial" w:cs="Arial"/>
          <w:sz w:val="24"/>
          <w:szCs w:val="24"/>
        </w:rPr>
        <w:t xml:space="preserve"> were sixteen when you enlisted in the service, right? I stayed in Oklahoma until we just left war on Germany. And I went to the first recruiting station in Wichita, Kansas, where I gave my age as eighteen and was told by the Marine Corps sergeant that I had to be </w:t>
      </w:r>
      <w:proofErr w:type="gramStart"/>
      <w:r w:rsidRPr="00082150">
        <w:rPr>
          <w:rFonts w:ascii="Arial" w:eastAsia="Arial" w:hAnsi="Arial" w:cs="Arial"/>
          <w:sz w:val="24"/>
          <w:szCs w:val="24"/>
        </w:rPr>
        <w:t>twenty one</w:t>
      </w:r>
      <w:proofErr w:type="gramEnd"/>
      <w:r w:rsidRPr="00082150">
        <w:rPr>
          <w:rFonts w:ascii="Arial" w:eastAsia="Arial" w:hAnsi="Arial" w:cs="Arial"/>
          <w:sz w:val="24"/>
          <w:szCs w:val="24"/>
        </w:rPr>
        <w:t xml:space="preserve">. </w:t>
      </w:r>
    </w:p>
    <w:p w14:paraId="0227595C"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I visited my grandmother, who was living with my uncle and aunt in Kansas, where they owned a bank, and I came back a week or so later and I had </w:t>
      </w:r>
      <w:proofErr w:type="gramStart"/>
      <w:r w:rsidRPr="00082150">
        <w:rPr>
          <w:rFonts w:ascii="Arial" w:eastAsia="Arial" w:hAnsi="Arial" w:cs="Arial"/>
          <w:sz w:val="24"/>
          <w:szCs w:val="24"/>
        </w:rPr>
        <w:t>gave</w:t>
      </w:r>
      <w:proofErr w:type="gramEnd"/>
      <w:r w:rsidRPr="00082150">
        <w:rPr>
          <w:rFonts w:ascii="Arial" w:eastAsia="Arial" w:hAnsi="Arial" w:cs="Arial"/>
          <w:sz w:val="24"/>
          <w:szCs w:val="24"/>
        </w:rPr>
        <w:t xml:space="preserve"> my age as twenty one. </w:t>
      </w:r>
    </w:p>
    <w:p w14:paraId="0931B1D0"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Then I Sergeant said he was. Gave me an examination which I could pass, but he said, I'm sorry, but you're just not heavy enough. </w:t>
      </w: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I went elsewhere. I went to the </w:t>
      </w:r>
      <w:proofErr w:type="gramStart"/>
      <w:r w:rsidRPr="00082150">
        <w:rPr>
          <w:rFonts w:ascii="Arial" w:eastAsia="Arial" w:hAnsi="Arial" w:cs="Arial"/>
          <w:sz w:val="24"/>
          <w:szCs w:val="24"/>
        </w:rPr>
        <w:t>Navy</w:t>
      </w:r>
      <w:proofErr w:type="gramEnd"/>
      <w:r w:rsidRPr="00082150">
        <w:rPr>
          <w:rFonts w:ascii="Arial" w:eastAsia="Arial" w:hAnsi="Arial" w:cs="Arial"/>
          <w:sz w:val="24"/>
          <w:szCs w:val="24"/>
        </w:rPr>
        <w:t xml:space="preserve"> and they told me I was flat footed. </w:t>
      </w:r>
    </w:p>
    <w:p w14:paraId="72847BEA" w14:textId="14F48A5C"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Then I realized that I had to go elsewhere. I took the train to Oklahoma City where I had the same results with the Navy and the Marine Corps. But the captain. Army captain said that I needed a birth certificate. I explained that when I was born in Missouri </w:t>
      </w:r>
      <w:r w:rsidR="00082150">
        <w:rPr>
          <w:rFonts w:ascii="Arial" w:eastAsia="Arial" w:hAnsi="Arial" w:cs="Arial"/>
          <w:sz w:val="24"/>
          <w:szCs w:val="24"/>
        </w:rPr>
        <w:t>the</w:t>
      </w:r>
      <w:r w:rsidRPr="00082150">
        <w:rPr>
          <w:rFonts w:ascii="Arial" w:eastAsia="Arial" w:hAnsi="Arial" w:cs="Arial"/>
          <w:sz w:val="24"/>
          <w:szCs w:val="24"/>
        </w:rPr>
        <w:t xml:space="preserve"> birth </w:t>
      </w:r>
      <w:r w:rsidR="00082150">
        <w:rPr>
          <w:rFonts w:ascii="Arial" w:eastAsia="Arial" w:hAnsi="Arial" w:cs="Arial"/>
          <w:sz w:val="24"/>
          <w:szCs w:val="24"/>
        </w:rPr>
        <w:t>certificate</w:t>
      </w:r>
      <w:r w:rsidRPr="00082150">
        <w:rPr>
          <w:rFonts w:ascii="Arial" w:eastAsia="Arial" w:hAnsi="Arial" w:cs="Arial"/>
          <w:sz w:val="24"/>
          <w:szCs w:val="24"/>
        </w:rPr>
        <w:t xml:space="preserve"> was not part of the public records. </w:t>
      </w:r>
    </w:p>
    <w:p w14:paraId="1C9F80E3"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That didn't come until nineteen ten. </w:t>
      </w: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he accepted that and sent me to Fort Logan, Colorado, to be sworn into the service. The Army and the Army. Regular army and then the regular army. You have a choice of branch of service. And the old sergeant explained to me that if I were to get to France in a hurry to join the ambulance service which the French were begging for, I applied and they sent me to Fort </w:t>
      </w:r>
      <w:proofErr w:type="spellStart"/>
      <w:r w:rsidRPr="00082150">
        <w:rPr>
          <w:rFonts w:ascii="Arial" w:eastAsia="Arial" w:hAnsi="Arial" w:cs="Arial"/>
          <w:sz w:val="24"/>
          <w:szCs w:val="24"/>
        </w:rPr>
        <w:t>Fort</w:t>
      </w:r>
      <w:proofErr w:type="spellEnd"/>
      <w:r w:rsidRPr="00082150">
        <w:rPr>
          <w:rFonts w:ascii="Arial" w:eastAsia="Arial" w:hAnsi="Arial" w:cs="Arial"/>
          <w:sz w:val="24"/>
          <w:szCs w:val="24"/>
        </w:rPr>
        <w:t xml:space="preserve"> Riley, Kansas for training. </w:t>
      </w:r>
    </w:p>
    <w:p w14:paraId="251789D6"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I went through a course of training in December nineteen seventeen. I went overseas </w:t>
      </w:r>
      <w:proofErr w:type="gramStart"/>
      <w:r w:rsidRPr="00082150">
        <w:rPr>
          <w:rFonts w:ascii="Arial" w:eastAsia="Arial" w:hAnsi="Arial" w:cs="Arial"/>
          <w:sz w:val="24"/>
          <w:szCs w:val="24"/>
        </w:rPr>
        <w:t>on</w:t>
      </w:r>
      <w:proofErr w:type="gramEnd"/>
      <w:r w:rsidRPr="00082150">
        <w:rPr>
          <w:rFonts w:ascii="Arial" w:eastAsia="Arial" w:hAnsi="Arial" w:cs="Arial"/>
          <w:sz w:val="24"/>
          <w:szCs w:val="24"/>
        </w:rPr>
        <w:t xml:space="preserve"> the Carpathia. The ships came to the rescue of the Titanic on April fifteen, nineteen twelve. I was a small boy, but I did read the </w:t>
      </w:r>
      <w:proofErr w:type="gramStart"/>
      <w:r w:rsidRPr="00082150">
        <w:rPr>
          <w:rFonts w:ascii="Arial" w:eastAsia="Arial" w:hAnsi="Arial" w:cs="Arial"/>
          <w:sz w:val="24"/>
          <w:szCs w:val="24"/>
        </w:rPr>
        <w:t>newspapers</w:t>
      </w:r>
      <w:proofErr w:type="gramEnd"/>
      <w:r w:rsidRPr="00082150">
        <w:rPr>
          <w:rFonts w:ascii="Arial" w:eastAsia="Arial" w:hAnsi="Arial" w:cs="Arial"/>
          <w:sz w:val="24"/>
          <w:szCs w:val="24"/>
        </w:rPr>
        <w:t xml:space="preserve"> and it was world knowledge. The sinking </w:t>
      </w:r>
      <w:r w:rsidRPr="00082150">
        <w:rPr>
          <w:rFonts w:ascii="Arial" w:eastAsia="Arial" w:hAnsi="Arial" w:cs="Arial"/>
          <w:sz w:val="24"/>
          <w:szCs w:val="24"/>
        </w:rPr>
        <w:lastRenderedPageBreak/>
        <w:t xml:space="preserve">of the Titanic aboard the Titanic. The Carpathia, the ship that came to the rescue. Some of the officers and have. Several of the men had been aboard when they made the famous rescue. And they were not averse to discussing it. </w:t>
      </w: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I gave my knowledge of history when I went </w:t>
      </w:r>
      <w:proofErr w:type="gramStart"/>
      <w:r w:rsidRPr="00082150">
        <w:rPr>
          <w:rFonts w:ascii="Arial" w:eastAsia="Arial" w:hAnsi="Arial" w:cs="Arial"/>
          <w:sz w:val="24"/>
          <w:szCs w:val="24"/>
        </w:rPr>
        <w:t>in</w:t>
      </w:r>
      <w:proofErr w:type="gramEnd"/>
      <w:r w:rsidRPr="00082150">
        <w:rPr>
          <w:rFonts w:ascii="Arial" w:eastAsia="Arial" w:hAnsi="Arial" w:cs="Arial"/>
          <w:sz w:val="24"/>
          <w:szCs w:val="24"/>
        </w:rPr>
        <w:t xml:space="preserve"> December nineteen seventeen. </w:t>
      </w:r>
    </w:p>
    <w:p w14:paraId="5A0A8BEA" w14:textId="77777777" w:rsidR="00082150" w:rsidRDefault="00000000" w:rsidP="00082150">
      <w:pPr>
        <w:spacing w:after="150" w:line="360" w:lineRule="auto"/>
        <w:rPr>
          <w:rFonts w:ascii="Arial" w:eastAsia="Arial" w:hAnsi="Arial" w:cs="Arial"/>
          <w:sz w:val="24"/>
          <w:szCs w:val="24"/>
        </w:rPr>
      </w:pPr>
      <w:proofErr w:type="gramStart"/>
      <w:r w:rsidRPr="00082150">
        <w:rPr>
          <w:rFonts w:ascii="Arial" w:eastAsia="Arial" w:hAnsi="Arial" w:cs="Arial"/>
          <w:sz w:val="24"/>
          <w:szCs w:val="24"/>
        </w:rPr>
        <w:t>So</w:t>
      </w:r>
      <w:proofErr w:type="gramEnd"/>
      <w:r w:rsidRPr="00082150">
        <w:rPr>
          <w:rFonts w:ascii="Arial" w:eastAsia="Arial" w:hAnsi="Arial" w:cs="Arial"/>
          <w:sz w:val="24"/>
          <w:szCs w:val="24"/>
        </w:rPr>
        <w:t xml:space="preserve"> when did you arrive in France? We arrived in Glasgow, Scotland, </w:t>
      </w:r>
      <w:proofErr w:type="gramStart"/>
      <w:r w:rsidRPr="00082150">
        <w:rPr>
          <w:rFonts w:ascii="Arial" w:eastAsia="Arial" w:hAnsi="Arial" w:cs="Arial"/>
          <w:sz w:val="24"/>
          <w:szCs w:val="24"/>
        </w:rPr>
        <w:t>an</w:t>
      </w:r>
      <w:proofErr w:type="gramEnd"/>
      <w:r w:rsidRPr="00082150">
        <w:rPr>
          <w:rFonts w:ascii="Arial" w:eastAsia="Arial" w:hAnsi="Arial" w:cs="Arial"/>
          <w:sz w:val="24"/>
          <w:szCs w:val="24"/>
        </w:rPr>
        <w:t xml:space="preserve"> exact time. No, I don't know, </w:t>
      </w:r>
      <w:proofErr w:type="gramStart"/>
      <w:r w:rsidRPr="00082150">
        <w:rPr>
          <w:rFonts w:ascii="Arial" w:eastAsia="Arial" w:hAnsi="Arial" w:cs="Arial"/>
          <w:sz w:val="24"/>
          <w:szCs w:val="24"/>
        </w:rPr>
        <w:t>but</w:t>
      </w:r>
      <w:proofErr w:type="gramEnd"/>
      <w:r w:rsidRPr="00082150">
        <w:rPr>
          <w:rFonts w:ascii="Arial" w:eastAsia="Arial" w:hAnsi="Arial" w:cs="Arial"/>
          <w:sz w:val="24"/>
          <w:szCs w:val="24"/>
        </w:rPr>
        <w:t xml:space="preserve"> arrived in Glasgow, Scotland, December nineteen seventeen. Who sent us to Winchester, which all ships, British ships would go to Winchester, England, or they would await a </w:t>
      </w:r>
      <w:proofErr w:type="gramStart"/>
      <w:r w:rsidRPr="00082150">
        <w:rPr>
          <w:rFonts w:ascii="Arial" w:eastAsia="Arial" w:hAnsi="Arial" w:cs="Arial"/>
          <w:sz w:val="24"/>
          <w:szCs w:val="24"/>
        </w:rPr>
        <w:t>sufficient men</w:t>
      </w:r>
      <w:proofErr w:type="gramEnd"/>
      <w:r w:rsidRPr="00082150">
        <w:rPr>
          <w:rFonts w:ascii="Arial" w:eastAsia="Arial" w:hAnsi="Arial" w:cs="Arial"/>
          <w:sz w:val="24"/>
          <w:szCs w:val="24"/>
        </w:rPr>
        <w:t xml:space="preserve"> to form a shipload. Cross channel to France. Well, there was a unit of the six Marines in Winchester, and they were anxious to get to France, and they outranked us. </w:t>
      </w:r>
    </w:p>
    <w:p w14:paraId="4A4583D6"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My group was about one hundred men, and they went to France, and we were. Told to remain in Winchester. Eventually I got to France, after which I went as an escort to a man who was left behind from his unit, an officer, and he needed someone to escort him. I took that job. Were </w:t>
      </w:r>
      <w:proofErr w:type="gramStart"/>
      <w:r w:rsidRPr="00082150">
        <w:rPr>
          <w:rFonts w:ascii="Arial" w:eastAsia="Arial" w:hAnsi="Arial" w:cs="Arial"/>
          <w:sz w:val="24"/>
          <w:szCs w:val="24"/>
        </w:rPr>
        <w:t>you</w:t>
      </w:r>
      <w:proofErr w:type="gramEnd"/>
      <w:r w:rsidRPr="00082150">
        <w:rPr>
          <w:rFonts w:ascii="Arial" w:eastAsia="Arial" w:hAnsi="Arial" w:cs="Arial"/>
          <w:sz w:val="24"/>
          <w:szCs w:val="24"/>
        </w:rPr>
        <w:t xml:space="preserve"> his driver? Well, some of the time I was the driver. Some of the time, I worked under the carpool and drove ambulance. </w:t>
      </w:r>
      <w:proofErr w:type="gramStart"/>
      <w:r w:rsidRPr="00082150">
        <w:rPr>
          <w:rFonts w:ascii="Arial" w:eastAsia="Arial" w:hAnsi="Arial" w:cs="Arial"/>
          <w:sz w:val="24"/>
          <w:szCs w:val="24"/>
        </w:rPr>
        <w:t>Drove</w:t>
      </w:r>
      <w:proofErr w:type="gramEnd"/>
      <w:r w:rsidRPr="00082150">
        <w:rPr>
          <w:rFonts w:ascii="Arial" w:eastAsia="Arial" w:hAnsi="Arial" w:cs="Arial"/>
          <w:sz w:val="24"/>
          <w:szCs w:val="24"/>
        </w:rPr>
        <w:t xml:space="preserve"> the </w:t>
      </w:r>
      <w:proofErr w:type="gramStart"/>
      <w:r w:rsidRPr="00082150">
        <w:rPr>
          <w:rFonts w:ascii="Arial" w:eastAsia="Arial" w:hAnsi="Arial" w:cs="Arial"/>
          <w:sz w:val="24"/>
          <w:szCs w:val="24"/>
        </w:rPr>
        <w:t>Ford motor</w:t>
      </w:r>
      <w:proofErr w:type="gramEnd"/>
      <w:r w:rsidRPr="00082150">
        <w:rPr>
          <w:rFonts w:ascii="Arial" w:eastAsia="Arial" w:hAnsi="Arial" w:cs="Arial"/>
          <w:sz w:val="24"/>
          <w:szCs w:val="24"/>
        </w:rPr>
        <w:t xml:space="preserve"> car with special passengers. Not everybody had a Jeep in those days. </w:t>
      </w:r>
    </w:p>
    <w:p w14:paraId="068729F3" w14:textId="77777777" w:rsidR="00082150"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When you were driving ambulance, did you? Did that require you to go up near the front lines? I </w:t>
      </w:r>
      <w:proofErr w:type="gramStart"/>
      <w:r w:rsidRPr="00082150">
        <w:rPr>
          <w:rFonts w:ascii="Arial" w:eastAsia="Arial" w:hAnsi="Arial" w:cs="Arial"/>
          <w:sz w:val="24"/>
          <w:szCs w:val="24"/>
        </w:rPr>
        <w:t>wasn't</w:t>
      </w:r>
      <w:proofErr w:type="gramEnd"/>
      <w:r w:rsidRPr="00082150">
        <w:rPr>
          <w:rFonts w:ascii="Arial" w:eastAsia="Arial" w:hAnsi="Arial" w:cs="Arial"/>
          <w:sz w:val="24"/>
          <w:szCs w:val="24"/>
        </w:rPr>
        <w:t xml:space="preserve"> I wasn't near the front lines. I knew all about it, of course, but had been in it. I spent a total of two years in Europe in World War One, after the armistice. </w:t>
      </w:r>
    </w:p>
    <w:p w14:paraId="0FC8C351" w14:textId="0D6B06A3" w:rsidR="00D962EA" w:rsidRDefault="00000000" w:rsidP="00082150">
      <w:pPr>
        <w:spacing w:after="150" w:line="360" w:lineRule="auto"/>
        <w:rPr>
          <w:rFonts w:ascii="Arial" w:eastAsia="Arial" w:hAnsi="Arial" w:cs="Arial"/>
          <w:sz w:val="24"/>
          <w:szCs w:val="24"/>
        </w:rPr>
      </w:pPr>
      <w:r w:rsidRPr="00082150">
        <w:rPr>
          <w:rFonts w:ascii="Arial" w:eastAsia="Arial" w:hAnsi="Arial" w:cs="Arial"/>
          <w:sz w:val="24"/>
          <w:szCs w:val="24"/>
        </w:rPr>
        <w:t xml:space="preserve">I was attached to a prisoner of war escort company for returning prisoners to Germany. And came home in December nineteen </w:t>
      </w:r>
      <w:proofErr w:type="spellStart"/>
      <w:r w:rsidRPr="00082150">
        <w:rPr>
          <w:rFonts w:ascii="Arial" w:eastAsia="Arial" w:hAnsi="Arial" w:cs="Arial"/>
          <w:sz w:val="24"/>
          <w:szCs w:val="24"/>
        </w:rPr>
        <w:t>nineteen</w:t>
      </w:r>
      <w:proofErr w:type="spellEnd"/>
      <w:r w:rsidRPr="00082150">
        <w:rPr>
          <w:rFonts w:ascii="Arial" w:eastAsia="Arial" w:hAnsi="Arial" w:cs="Arial"/>
          <w:sz w:val="24"/>
          <w:szCs w:val="24"/>
        </w:rPr>
        <w:t xml:space="preserve">, nineteen twenty, or </w:t>
      </w:r>
      <w:proofErr w:type="gramStart"/>
      <w:r w:rsidRPr="00082150">
        <w:rPr>
          <w:rFonts w:ascii="Arial" w:eastAsia="Arial" w:hAnsi="Arial" w:cs="Arial"/>
          <w:sz w:val="24"/>
          <w:szCs w:val="24"/>
        </w:rPr>
        <w:t>In</w:t>
      </w:r>
      <w:proofErr w:type="gramEnd"/>
      <w:r w:rsidRPr="00082150">
        <w:rPr>
          <w:rFonts w:ascii="Arial" w:eastAsia="Arial" w:hAnsi="Arial" w:cs="Arial"/>
          <w:sz w:val="24"/>
          <w:szCs w:val="24"/>
        </w:rPr>
        <w:t xml:space="preserve"> nineteen ninety. And I met General Pershing when he made the obligatory trip around the country in January or February nineteen twenty. You met Pershing? Oh, yes. How was he? He. He is the top general. I'll tell you. I read several lives of General Pershing, and I know that we didn't have anybody equivalent of Pershing. Some of the generals might smile a smile </w:t>
      </w:r>
      <w:proofErr w:type="gramStart"/>
      <w:r w:rsidRPr="00082150">
        <w:rPr>
          <w:rFonts w:ascii="Arial" w:eastAsia="Arial" w:hAnsi="Arial" w:cs="Arial"/>
          <w:sz w:val="24"/>
          <w:szCs w:val="24"/>
        </w:rPr>
        <w:t>better</w:t>
      </w:r>
      <w:proofErr w:type="gramEnd"/>
      <w:r w:rsidRPr="00082150">
        <w:rPr>
          <w:rFonts w:ascii="Arial" w:eastAsia="Arial" w:hAnsi="Arial" w:cs="Arial"/>
          <w:sz w:val="24"/>
          <w:szCs w:val="24"/>
        </w:rPr>
        <w:t xml:space="preserve"> be more satisfactory, but not. The people that could </w:t>
      </w:r>
      <w:proofErr w:type="spellStart"/>
      <w:r w:rsidRPr="00082150">
        <w:rPr>
          <w:rFonts w:ascii="Arial" w:eastAsia="Arial" w:hAnsi="Arial" w:cs="Arial"/>
          <w:sz w:val="24"/>
          <w:szCs w:val="24"/>
        </w:rPr>
        <w:t>could</w:t>
      </w:r>
      <w:proofErr w:type="spellEnd"/>
      <w:r w:rsidRPr="00082150">
        <w:rPr>
          <w:rFonts w:ascii="Arial" w:eastAsia="Arial" w:hAnsi="Arial" w:cs="Arial"/>
          <w:sz w:val="24"/>
          <w:szCs w:val="24"/>
        </w:rPr>
        <w:t xml:space="preserve"> meet the</w:t>
      </w:r>
      <w:r w:rsidR="00082150">
        <w:rPr>
          <w:rFonts w:ascii="Arial" w:eastAsia="Arial" w:hAnsi="Arial" w:cs="Arial"/>
          <w:sz w:val="24"/>
          <w:szCs w:val="24"/>
        </w:rPr>
        <w:t xml:space="preserve"> </w:t>
      </w:r>
      <w:proofErr w:type="spellStart"/>
      <w:r w:rsidR="00082150">
        <w:rPr>
          <w:rFonts w:ascii="Arial" w:eastAsia="Arial" w:hAnsi="Arial" w:cs="Arial"/>
          <w:sz w:val="24"/>
          <w:szCs w:val="24"/>
        </w:rPr>
        <w:t>t</w:t>
      </w:r>
      <w:r w:rsidRPr="00082150">
        <w:rPr>
          <w:rFonts w:ascii="Arial" w:eastAsia="Arial" w:hAnsi="Arial" w:cs="Arial"/>
          <w:sz w:val="24"/>
          <w:szCs w:val="24"/>
        </w:rPr>
        <w:t>he</w:t>
      </w:r>
      <w:proofErr w:type="spellEnd"/>
      <w:r w:rsidRPr="00082150">
        <w:rPr>
          <w:rFonts w:ascii="Arial" w:eastAsia="Arial" w:hAnsi="Arial" w:cs="Arial"/>
          <w:sz w:val="24"/>
          <w:szCs w:val="24"/>
        </w:rPr>
        <w:t xml:space="preserve"> British and the French generals with their high rank and experience.</w:t>
      </w:r>
    </w:p>
    <w:p w14:paraId="010A8BC7" w14:textId="3C178FC4" w:rsidR="00082150" w:rsidRPr="00082150" w:rsidRDefault="00082150" w:rsidP="00082150">
      <w:pPr>
        <w:spacing w:after="150" w:line="360" w:lineRule="auto"/>
        <w:rPr>
          <w:sz w:val="24"/>
          <w:szCs w:val="24"/>
        </w:rPr>
      </w:pPr>
      <w:r>
        <w:rPr>
          <w:rFonts w:ascii="Arial" w:eastAsia="Arial" w:hAnsi="Arial" w:cs="Arial"/>
          <w:sz w:val="24"/>
          <w:szCs w:val="24"/>
        </w:rPr>
        <w:t>Transcribed with the use of AI</w:t>
      </w:r>
    </w:p>
    <w:sectPr w:rsidR="00082150" w:rsidRPr="00082150">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7DA2" w14:textId="77777777" w:rsidR="00F1590A" w:rsidRDefault="00F1590A" w:rsidP="00082150">
      <w:r>
        <w:separator/>
      </w:r>
    </w:p>
  </w:endnote>
  <w:endnote w:type="continuationSeparator" w:id="0">
    <w:p w14:paraId="18D06FCD" w14:textId="77777777" w:rsidR="00F1590A" w:rsidRDefault="00F1590A" w:rsidP="0008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533E" w14:textId="784A9FAE" w:rsidR="00082150" w:rsidRDefault="00082150">
    <w:pPr>
      <w:pStyle w:val="Footer"/>
    </w:pPr>
    <w:r>
      <w:rPr>
        <w:noProof/>
      </w:rPr>
      <mc:AlternateContent>
        <mc:Choice Requires="wps">
          <w:drawing>
            <wp:anchor distT="0" distB="0" distL="0" distR="0" simplePos="0" relativeHeight="251662336" behindDoc="0" locked="0" layoutInCell="1" allowOverlap="1" wp14:anchorId="61DCCA7F" wp14:editId="02B57D80">
              <wp:simplePos x="635" y="635"/>
              <wp:positionH relativeFrom="page">
                <wp:align>center</wp:align>
              </wp:positionH>
              <wp:positionV relativeFrom="page">
                <wp:align>bottom</wp:align>
              </wp:positionV>
              <wp:extent cx="1741170" cy="376555"/>
              <wp:effectExtent l="0" t="0" r="11430" b="0"/>
              <wp:wrapNone/>
              <wp:docPr id="154304037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6BF86B94" w14:textId="3443FD4F"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CCA7F"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6BF86B94" w14:textId="3443FD4F"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3A74" w14:textId="1381D8A7" w:rsidR="00082150" w:rsidRDefault="00082150">
    <w:pPr>
      <w:pStyle w:val="Footer"/>
    </w:pPr>
    <w:r>
      <w:rPr>
        <w:noProof/>
      </w:rPr>
      <mc:AlternateContent>
        <mc:Choice Requires="wps">
          <w:drawing>
            <wp:anchor distT="0" distB="0" distL="0" distR="0" simplePos="0" relativeHeight="251663360" behindDoc="0" locked="0" layoutInCell="1" allowOverlap="1" wp14:anchorId="77612911" wp14:editId="26DCBAE2">
              <wp:simplePos x="685800" y="10096500"/>
              <wp:positionH relativeFrom="page">
                <wp:align>center</wp:align>
              </wp:positionH>
              <wp:positionV relativeFrom="page">
                <wp:align>bottom</wp:align>
              </wp:positionV>
              <wp:extent cx="1741170" cy="376555"/>
              <wp:effectExtent l="0" t="0" r="11430" b="0"/>
              <wp:wrapNone/>
              <wp:docPr id="356635244"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90DE8EF" w14:textId="05ADFA4F"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12911"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590DE8EF" w14:textId="05ADFA4F"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FF2E" w14:textId="1AF063AA" w:rsidR="00082150" w:rsidRDefault="00082150">
    <w:pPr>
      <w:pStyle w:val="Footer"/>
    </w:pPr>
    <w:r>
      <w:rPr>
        <w:noProof/>
      </w:rPr>
      <mc:AlternateContent>
        <mc:Choice Requires="wps">
          <w:drawing>
            <wp:anchor distT="0" distB="0" distL="0" distR="0" simplePos="0" relativeHeight="251661312" behindDoc="0" locked="0" layoutInCell="1" allowOverlap="1" wp14:anchorId="132C2789" wp14:editId="139D81FF">
              <wp:simplePos x="635" y="635"/>
              <wp:positionH relativeFrom="page">
                <wp:align>center</wp:align>
              </wp:positionH>
              <wp:positionV relativeFrom="page">
                <wp:align>bottom</wp:align>
              </wp:positionV>
              <wp:extent cx="1741170" cy="376555"/>
              <wp:effectExtent l="0" t="0" r="11430" b="0"/>
              <wp:wrapNone/>
              <wp:docPr id="1947396088"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70EA99B1" w14:textId="73170BEA"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C2789"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70EA99B1" w14:textId="73170BEA"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41C3" w14:textId="77777777" w:rsidR="00F1590A" w:rsidRDefault="00F1590A" w:rsidP="00082150">
      <w:r>
        <w:separator/>
      </w:r>
    </w:p>
  </w:footnote>
  <w:footnote w:type="continuationSeparator" w:id="0">
    <w:p w14:paraId="3C191FC6" w14:textId="77777777" w:rsidR="00F1590A" w:rsidRDefault="00F1590A" w:rsidP="00082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ABB" w14:textId="2ED95584" w:rsidR="00082150" w:rsidRDefault="00082150">
    <w:pPr>
      <w:pStyle w:val="Header"/>
    </w:pPr>
    <w:r>
      <w:rPr>
        <w:noProof/>
      </w:rPr>
      <mc:AlternateContent>
        <mc:Choice Requires="wps">
          <w:drawing>
            <wp:anchor distT="0" distB="0" distL="0" distR="0" simplePos="0" relativeHeight="251659264" behindDoc="0" locked="0" layoutInCell="1" allowOverlap="1" wp14:anchorId="62B28124" wp14:editId="7DE8B610">
              <wp:simplePos x="635" y="635"/>
              <wp:positionH relativeFrom="page">
                <wp:align>center</wp:align>
              </wp:positionH>
              <wp:positionV relativeFrom="page">
                <wp:align>top</wp:align>
              </wp:positionV>
              <wp:extent cx="1741170" cy="376555"/>
              <wp:effectExtent l="0" t="0" r="11430" b="4445"/>
              <wp:wrapNone/>
              <wp:docPr id="5913989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429A7D2E" w14:textId="3BC1212E"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28124"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429A7D2E" w14:textId="3BC1212E"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00B4" w14:textId="2C93A290" w:rsidR="00082150" w:rsidRDefault="00082150">
    <w:pPr>
      <w:pStyle w:val="Header"/>
    </w:pPr>
    <w:r>
      <w:rPr>
        <w:noProof/>
      </w:rPr>
      <mc:AlternateContent>
        <mc:Choice Requires="wps">
          <w:drawing>
            <wp:anchor distT="0" distB="0" distL="0" distR="0" simplePos="0" relativeHeight="251660288" behindDoc="0" locked="0" layoutInCell="1" allowOverlap="1" wp14:anchorId="36D046BB" wp14:editId="7BF2CE21">
              <wp:simplePos x="685800" y="449580"/>
              <wp:positionH relativeFrom="page">
                <wp:align>center</wp:align>
              </wp:positionH>
              <wp:positionV relativeFrom="page">
                <wp:align>top</wp:align>
              </wp:positionV>
              <wp:extent cx="1741170" cy="376555"/>
              <wp:effectExtent l="0" t="0" r="11430" b="4445"/>
              <wp:wrapNone/>
              <wp:docPr id="1970812586"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E1828A9" w14:textId="6FDCAB44"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046BB"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2E1828A9" w14:textId="6FDCAB44"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8B49" w14:textId="5B600C81" w:rsidR="00082150" w:rsidRDefault="00082150">
    <w:pPr>
      <w:pStyle w:val="Header"/>
    </w:pPr>
    <w:r>
      <w:rPr>
        <w:noProof/>
      </w:rPr>
      <mc:AlternateContent>
        <mc:Choice Requires="wps">
          <w:drawing>
            <wp:anchor distT="0" distB="0" distL="0" distR="0" simplePos="0" relativeHeight="251658240" behindDoc="0" locked="0" layoutInCell="1" allowOverlap="1" wp14:anchorId="0ECC975E" wp14:editId="049A83F2">
              <wp:simplePos x="635" y="635"/>
              <wp:positionH relativeFrom="page">
                <wp:align>center</wp:align>
              </wp:positionH>
              <wp:positionV relativeFrom="page">
                <wp:align>top</wp:align>
              </wp:positionV>
              <wp:extent cx="1741170" cy="376555"/>
              <wp:effectExtent l="0" t="0" r="11430" b="4445"/>
              <wp:wrapNone/>
              <wp:docPr id="185205025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C458362" w14:textId="71CE2502"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C975E"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5C458362" w14:textId="71CE2502" w:rsidR="00082150" w:rsidRPr="00082150" w:rsidRDefault="00082150" w:rsidP="00082150">
                    <w:pPr>
                      <w:rPr>
                        <w:rFonts w:ascii="Calibri" w:eastAsia="Calibri" w:hAnsi="Calibri" w:cs="Calibri"/>
                        <w:noProof/>
                        <w:color w:val="000000"/>
                        <w:sz w:val="24"/>
                        <w:szCs w:val="24"/>
                      </w:rPr>
                    </w:pPr>
                    <w:r w:rsidRPr="00082150">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3CD4"/>
    <w:multiLevelType w:val="hybridMultilevel"/>
    <w:tmpl w:val="5C325AA0"/>
    <w:lvl w:ilvl="0" w:tplc="31A8448A">
      <w:start w:val="1"/>
      <w:numFmt w:val="bullet"/>
      <w:lvlText w:val="●"/>
      <w:lvlJc w:val="left"/>
      <w:pPr>
        <w:ind w:left="720" w:hanging="360"/>
      </w:pPr>
    </w:lvl>
    <w:lvl w:ilvl="1" w:tplc="CEA65CB6">
      <w:start w:val="1"/>
      <w:numFmt w:val="bullet"/>
      <w:lvlText w:val="○"/>
      <w:lvlJc w:val="left"/>
      <w:pPr>
        <w:ind w:left="1440" w:hanging="360"/>
      </w:pPr>
    </w:lvl>
    <w:lvl w:ilvl="2" w:tplc="372AB822">
      <w:start w:val="1"/>
      <w:numFmt w:val="bullet"/>
      <w:lvlText w:val="■"/>
      <w:lvlJc w:val="left"/>
      <w:pPr>
        <w:ind w:left="2160" w:hanging="360"/>
      </w:pPr>
    </w:lvl>
    <w:lvl w:ilvl="3" w:tplc="8CE803DE">
      <w:start w:val="1"/>
      <w:numFmt w:val="bullet"/>
      <w:lvlText w:val="●"/>
      <w:lvlJc w:val="left"/>
      <w:pPr>
        <w:ind w:left="2880" w:hanging="360"/>
      </w:pPr>
    </w:lvl>
    <w:lvl w:ilvl="4" w:tplc="D5CC7308">
      <w:start w:val="1"/>
      <w:numFmt w:val="bullet"/>
      <w:lvlText w:val="○"/>
      <w:lvlJc w:val="left"/>
      <w:pPr>
        <w:ind w:left="3600" w:hanging="360"/>
      </w:pPr>
    </w:lvl>
    <w:lvl w:ilvl="5" w:tplc="926E03BA">
      <w:start w:val="1"/>
      <w:numFmt w:val="bullet"/>
      <w:lvlText w:val="■"/>
      <w:lvlJc w:val="left"/>
      <w:pPr>
        <w:ind w:left="4320" w:hanging="360"/>
      </w:pPr>
    </w:lvl>
    <w:lvl w:ilvl="6" w:tplc="729C55E4">
      <w:start w:val="1"/>
      <w:numFmt w:val="bullet"/>
      <w:lvlText w:val="●"/>
      <w:lvlJc w:val="left"/>
      <w:pPr>
        <w:ind w:left="5040" w:hanging="360"/>
      </w:pPr>
    </w:lvl>
    <w:lvl w:ilvl="7" w:tplc="5BDC7882">
      <w:start w:val="1"/>
      <w:numFmt w:val="bullet"/>
      <w:lvlText w:val="●"/>
      <w:lvlJc w:val="left"/>
      <w:pPr>
        <w:ind w:left="5760" w:hanging="360"/>
      </w:pPr>
    </w:lvl>
    <w:lvl w:ilvl="8" w:tplc="88546BA4">
      <w:start w:val="1"/>
      <w:numFmt w:val="bullet"/>
      <w:lvlText w:val="●"/>
      <w:lvlJc w:val="left"/>
      <w:pPr>
        <w:ind w:left="6480" w:hanging="360"/>
      </w:pPr>
    </w:lvl>
  </w:abstractNum>
  <w:num w:numId="1" w16cid:durableId="12905493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EA"/>
    <w:rsid w:val="00082150"/>
    <w:rsid w:val="008677E2"/>
    <w:rsid w:val="00D962EA"/>
    <w:rsid w:val="00F1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3F45"/>
  <w15:docId w15:val="{EE0BCC87-5145-407E-B5DE-8D973A3E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2150"/>
    <w:pPr>
      <w:tabs>
        <w:tab w:val="center" w:pos="4680"/>
        <w:tab w:val="right" w:pos="9360"/>
      </w:tabs>
    </w:pPr>
  </w:style>
  <w:style w:type="character" w:customStyle="1" w:styleId="HeaderChar">
    <w:name w:val="Header Char"/>
    <w:basedOn w:val="DefaultParagraphFont"/>
    <w:link w:val="Header"/>
    <w:uiPriority w:val="99"/>
    <w:rsid w:val="00082150"/>
  </w:style>
  <w:style w:type="paragraph" w:styleId="Footer">
    <w:name w:val="footer"/>
    <w:basedOn w:val="Normal"/>
    <w:link w:val="FooterChar"/>
    <w:uiPriority w:val="99"/>
    <w:unhideWhenUsed/>
    <w:rsid w:val="00082150"/>
    <w:pPr>
      <w:tabs>
        <w:tab w:val="center" w:pos="4680"/>
        <w:tab w:val="right" w:pos="9360"/>
      </w:tabs>
    </w:pPr>
  </w:style>
  <w:style w:type="character" w:customStyle="1" w:styleId="FooterChar">
    <w:name w:val="Footer Char"/>
    <w:basedOn w:val="DefaultParagraphFont"/>
    <w:link w:val="Footer"/>
    <w:uiPriority w:val="99"/>
    <w:rsid w:val="00082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4000</Characters>
  <Application>Microsoft Office Word</Application>
  <DocSecurity>0</DocSecurity>
  <Lines>33</Lines>
  <Paragraphs>9</Paragraphs>
  <ScaleCrop>false</ScaleCrop>
  <Company>State of South Dakota</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May 7, 2026</dc:title>
  <dc:creator>Un-named</dc:creator>
  <cp:lastModifiedBy>Osborne, Kent  (SDPB)</cp:lastModifiedBy>
  <cp:revision>2</cp:revision>
  <dcterms:created xsi:type="dcterms:W3CDTF">2026-05-07T15:37:00Z</dcterms:created>
  <dcterms:modified xsi:type="dcterms:W3CDTF">2026-05-07T15:37:00Z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6e640b50,23400808,757836aa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7412e7f8,5bf8ed76,1541d26c</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2026-05-07T15:36:57Z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9477679e-10ca-4bf8-94a1-7da87f725f63</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