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8A3477" w:rsidR="008608E2" w:rsidRDefault="00000000">
      <w:pPr>
        <w:spacing w:line="240" w:lineRule="auto"/>
        <w:rPr>
          <w:rFonts w:ascii="Calibri" w:eastAsia="Calibri" w:hAnsi="Calibri" w:cs="Calibri"/>
          <w:b/>
          <w:sz w:val="24"/>
          <w:szCs w:val="24"/>
        </w:rPr>
      </w:pPr>
      <w:r>
        <w:rPr>
          <w:rFonts w:ascii="Calibri" w:eastAsia="Calibri" w:hAnsi="Calibri" w:cs="Calibri"/>
          <w:b/>
          <w:sz w:val="24"/>
          <w:szCs w:val="24"/>
        </w:rPr>
        <w:t>1212RECOVERY</w:t>
      </w:r>
    </w:p>
    <w:p w14:paraId="00000002" w14:textId="77777777" w:rsidR="008608E2" w:rsidRDefault="00000000">
      <w:pPr>
        <w:spacing w:line="240" w:lineRule="auto"/>
        <w:rPr>
          <w:rFonts w:ascii="Calibri" w:eastAsia="Calibri" w:hAnsi="Calibri" w:cs="Calibri"/>
          <w:sz w:val="24"/>
          <w:szCs w:val="24"/>
        </w:rPr>
      </w:pPr>
      <w:r>
        <w:rPr>
          <w:rFonts w:ascii="Calibri" w:eastAsia="Calibri" w:hAnsi="Calibri" w:cs="Calibri"/>
          <w:sz w:val="24"/>
          <w:szCs w:val="24"/>
        </w:rPr>
        <w:t>12/07/2022</w:t>
      </w:r>
    </w:p>
    <w:p w14:paraId="00000003" w14:textId="77777777" w:rsidR="008608E2" w:rsidRDefault="00000000">
      <w:pPr>
        <w:spacing w:line="240" w:lineRule="auto"/>
        <w:rPr>
          <w:rFonts w:ascii="Calibri" w:eastAsia="Calibri" w:hAnsi="Calibri" w:cs="Calibri"/>
          <w:sz w:val="24"/>
          <w:szCs w:val="24"/>
        </w:rPr>
      </w:pPr>
      <w:r>
        <w:rPr>
          <w:rFonts w:ascii="Calibri" w:eastAsia="Calibri" w:hAnsi="Calibri" w:cs="Calibri"/>
          <w:sz w:val="24"/>
          <w:szCs w:val="24"/>
        </w:rPr>
        <w:t>Claudia</w:t>
      </w:r>
    </w:p>
    <w:p w14:paraId="00000004" w14:textId="77777777" w:rsidR="008608E2" w:rsidRDefault="008608E2">
      <w:pPr>
        <w:spacing w:line="240" w:lineRule="auto"/>
        <w:rPr>
          <w:rFonts w:ascii="Calibri" w:eastAsia="Calibri" w:hAnsi="Calibri" w:cs="Calibri"/>
          <w:sz w:val="24"/>
          <w:szCs w:val="24"/>
        </w:rPr>
      </w:pPr>
    </w:p>
    <w:p w14:paraId="00000005" w14:textId="698DAF0F" w:rsidR="008608E2" w:rsidRDefault="00000000">
      <w:pPr>
        <w:rPr>
          <w:rFonts w:ascii="Calibri" w:eastAsia="Calibri" w:hAnsi="Calibri" w:cs="Calibri"/>
          <w:sz w:val="24"/>
          <w:szCs w:val="24"/>
        </w:rPr>
      </w:pPr>
      <w:r>
        <w:rPr>
          <w:rFonts w:ascii="Calibri" w:eastAsia="Calibri" w:hAnsi="Calibri" w:cs="Calibri"/>
          <w:sz w:val="24"/>
          <w:szCs w:val="24"/>
        </w:rPr>
        <w:t xml:space="preserve">In late October, a fire raged through </w:t>
      </w:r>
      <w:r w:rsidR="00876A19">
        <w:rPr>
          <w:rFonts w:ascii="Calibri" w:eastAsia="Calibri" w:hAnsi="Calibri" w:cs="Calibri"/>
          <w:sz w:val="24"/>
          <w:szCs w:val="24"/>
        </w:rPr>
        <w:t>Wooldridge</w:t>
      </w:r>
      <w:r>
        <w:rPr>
          <w:rFonts w:ascii="Calibri" w:eastAsia="Calibri" w:hAnsi="Calibri" w:cs="Calibri"/>
          <w:sz w:val="24"/>
          <w:szCs w:val="24"/>
        </w:rPr>
        <w:t xml:space="preserve"> in </w:t>
      </w:r>
      <w:r w:rsidR="00773E82">
        <w:rPr>
          <w:rFonts w:ascii="Calibri" w:eastAsia="Calibri" w:hAnsi="Calibri" w:cs="Calibri"/>
          <w:sz w:val="24"/>
          <w:szCs w:val="24"/>
        </w:rPr>
        <w:t>Cooper County</w:t>
      </w:r>
      <w:r>
        <w:rPr>
          <w:rFonts w:ascii="Calibri" w:eastAsia="Calibri" w:hAnsi="Calibri" w:cs="Calibri"/>
          <w:sz w:val="24"/>
          <w:szCs w:val="24"/>
        </w:rPr>
        <w:t xml:space="preserve"> – destroying eight houses. After the damage assessment was done, Wooldridge residents realized their options for temporary housing and recovery efforts were limited. </w:t>
      </w:r>
    </w:p>
    <w:p w14:paraId="00000006" w14:textId="77777777" w:rsidR="008608E2" w:rsidRDefault="008608E2">
      <w:pPr>
        <w:rPr>
          <w:rFonts w:ascii="Calibri" w:eastAsia="Calibri" w:hAnsi="Calibri" w:cs="Calibri"/>
          <w:sz w:val="24"/>
          <w:szCs w:val="24"/>
        </w:rPr>
      </w:pPr>
    </w:p>
    <w:p w14:paraId="00000007" w14:textId="77777777" w:rsidR="008608E2" w:rsidRDefault="00000000">
      <w:pPr>
        <w:rPr>
          <w:rFonts w:ascii="Calibri" w:eastAsia="Calibri" w:hAnsi="Calibri" w:cs="Calibri"/>
          <w:sz w:val="24"/>
          <w:szCs w:val="24"/>
        </w:rPr>
      </w:pPr>
      <w:r>
        <w:rPr>
          <w:rFonts w:ascii="Calibri" w:eastAsia="Calibri" w:hAnsi="Calibri" w:cs="Calibri"/>
          <w:sz w:val="24"/>
          <w:szCs w:val="24"/>
        </w:rPr>
        <w:t xml:space="preserve">KBIA’s Claudia Rivera has the story. </w:t>
      </w:r>
    </w:p>
    <w:p w14:paraId="00000008" w14:textId="77777777" w:rsidR="008608E2" w:rsidRDefault="008608E2">
      <w:pPr>
        <w:spacing w:line="240" w:lineRule="auto"/>
        <w:rPr>
          <w:rFonts w:ascii="Calibri" w:eastAsia="Calibri" w:hAnsi="Calibri" w:cs="Calibri"/>
          <w:sz w:val="24"/>
          <w:szCs w:val="24"/>
        </w:rPr>
      </w:pPr>
    </w:p>
    <w:p w14:paraId="00000009" w14:textId="77777777" w:rsidR="008608E2" w:rsidRDefault="00000000">
      <w:pPr>
        <w:spacing w:line="240" w:lineRule="auto"/>
        <w:rPr>
          <w:rFonts w:ascii="Calibri" w:eastAsia="Calibri" w:hAnsi="Calibri" w:cs="Calibri"/>
          <w:b/>
          <w:sz w:val="24"/>
          <w:szCs w:val="24"/>
        </w:rPr>
      </w:pPr>
      <w:r>
        <w:rPr>
          <w:rFonts w:ascii="Calibri" w:eastAsia="Calibri" w:hAnsi="Calibri" w:cs="Calibri"/>
          <w:b/>
          <w:sz w:val="24"/>
          <w:szCs w:val="24"/>
        </w:rPr>
        <w:t>1212RECOVERY</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TRT ~ 1:17</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SOC</w:t>
      </w:r>
    </w:p>
    <w:p w14:paraId="0000000A" w14:textId="77777777" w:rsidR="008608E2" w:rsidRDefault="00000000">
      <w:pPr>
        <w:rPr>
          <w:rFonts w:ascii="Calibri" w:eastAsia="Calibri" w:hAnsi="Calibri" w:cs="Calibri"/>
          <w:sz w:val="24"/>
          <w:szCs w:val="24"/>
          <w:highlight w:val="white"/>
        </w:rPr>
      </w:pPr>
      <w:r>
        <w:rPr>
          <w:rFonts w:ascii="Calibri" w:eastAsia="Calibri" w:hAnsi="Calibri" w:cs="Calibri"/>
          <w:sz w:val="24"/>
          <w:szCs w:val="24"/>
        </w:rPr>
        <w:t xml:space="preserve">Only two out of the eight houses were insured, and the destruction did not meet the federal threshold for relief funding. So, </w:t>
      </w:r>
      <w:r>
        <w:rPr>
          <w:rFonts w:ascii="Calibri" w:eastAsia="Calibri" w:hAnsi="Calibri" w:cs="Calibri"/>
          <w:sz w:val="24"/>
          <w:szCs w:val="24"/>
          <w:highlight w:val="white"/>
        </w:rPr>
        <w:t xml:space="preserve">nonprofits worked in collaboration with first responders, many of whom are volunteers. </w:t>
      </w:r>
    </w:p>
    <w:p w14:paraId="0000000B" w14:textId="77777777" w:rsidR="008608E2" w:rsidRDefault="008608E2">
      <w:pPr>
        <w:rPr>
          <w:rFonts w:ascii="Calibri" w:eastAsia="Calibri" w:hAnsi="Calibri" w:cs="Calibri"/>
          <w:sz w:val="24"/>
          <w:szCs w:val="24"/>
          <w:highlight w:val="white"/>
        </w:rPr>
      </w:pPr>
    </w:p>
    <w:p w14:paraId="0000000C" w14:textId="77777777" w:rsidR="008608E2" w:rsidRDefault="00000000">
      <w:pPr>
        <w:rPr>
          <w:rFonts w:ascii="Calibri" w:eastAsia="Calibri" w:hAnsi="Calibri" w:cs="Calibri"/>
          <w:sz w:val="24"/>
          <w:szCs w:val="24"/>
        </w:rPr>
      </w:pPr>
      <w:r>
        <w:rPr>
          <w:rFonts w:ascii="Calibri" w:eastAsia="Calibri" w:hAnsi="Calibri" w:cs="Calibri"/>
          <w:sz w:val="24"/>
          <w:szCs w:val="24"/>
        </w:rPr>
        <w:t xml:space="preserve">Ben Webster is the Wildland Fire program supervisor at the Missouri Department of Conservation, which employs 700 staff to cover the entire state. </w:t>
      </w:r>
    </w:p>
    <w:p w14:paraId="0000000D" w14:textId="77777777" w:rsidR="008608E2" w:rsidRDefault="008608E2">
      <w:pPr>
        <w:rPr>
          <w:rFonts w:ascii="Calibri" w:eastAsia="Calibri" w:hAnsi="Calibri" w:cs="Calibri"/>
          <w:sz w:val="24"/>
          <w:szCs w:val="24"/>
        </w:rPr>
      </w:pPr>
    </w:p>
    <w:p w14:paraId="0000000E" w14:textId="77777777" w:rsidR="008608E2" w:rsidRDefault="00000000">
      <w:pPr>
        <w:spacing w:line="240" w:lineRule="auto"/>
        <w:rPr>
          <w:rFonts w:ascii="Calibri" w:eastAsia="Calibri" w:hAnsi="Calibri" w:cs="Calibri"/>
          <w:b/>
          <w:sz w:val="24"/>
          <w:szCs w:val="24"/>
        </w:rPr>
      </w:pPr>
      <w:r>
        <w:rPr>
          <w:rFonts w:ascii="Calibri" w:eastAsia="Calibri" w:hAnsi="Calibri" w:cs="Calibri"/>
          <w:b/>
          <w:sz w:val="24"/>
          <w:szCs w:val="24"/>
        </w:rPr>
        <w:t>Webster</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roofErr w:type="spellStart"/>
      <w:r>
        <w:rPr>
          <w:rFonts w:ascii="Calibri" w:eastAsia="Calibri" w:hAnsi="Calibri" w:cs="Calibri"/>
          <w:b/>
          <w:sz w:val="24"/>
          <w:szCs w:val="24"/>
        </w:rPr>
        <w:t>trt</w:t>
      </w:r>
      <w:proofErr w:type="spellEnd"/>
      <w:r>
        <w:rPr>
          <w:rFonts w:ascii="Calibri" w:eastAsia="Calibri" w:hAnsi="Calibri" w:cs="Calibri"/>
          <w:b/>
          <w:sz w:val="24"/>
          <w:szCs w:val="24"/>
        </w:rPr>
        <w:t xml:space="preserve"> :10</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roofErr w:type="spellStart"/>
      <w:r>
        <w:rPr>
          <w:rFonts w:ascii="Calibri" w:eastAsia="Calibri" w:hAnsi="Calibri" w:cs="Calibri"/>
          <w:b/>
          <w:sz w:val="24"/>
          <w:szCs w:val="24"/>
        </w:rPr>
        <w:t>oc</w:t>
      </w:r>
      <w:proofErr w:type="spellEnd"/>
      <w:r>
        <w:rPr>
          <w:rFonts w:ascii="Calibri" w:eastAsia="Calibri" w:hAnsi="Calibri" w:cs="Calibri"/>
          <w:b/>
          <w:sz w:val="24"/>
          <w:szCs w:val="24"/>
        </w:rPr>
        <w:t>: “to make the program work.”</w:t>
      </w:r>
    </w:p>
    <w:p w14:paraId="0000000F" w14:textId="77777777" w:rsidR="008608E2" w:rsidRDefault="008608E2">
      <w:pPr>
        <w:spacing w:line="240" w:lineRule="auto"/>
        <w:rPr>
          <w:rFonts w:ascii="Calibri" w:eastAsia="Calibri" w:hAnsi="Calibri" w:cs="Calibri"/>
          <w:b/>
          <w:sz w:val="24"/>
          <w:szCs w:val="24"/>
        </w:rPr>
      </w:pPr>
    </w:p>
    <w:p w14:paraId="00000010" w14:textId="77777777" w:rsidR="008608E2" w:rsidRDefault="00000000">
      <w:pPr>
        <w:rPr>
          <w:rFonts w:ascii="Calibri" w:eastAsia="Calibri" w:hAnsi="Calibri" w:cs="Calibri"/>
          <w:i/>
          <w:sz w:val="24"/>
          <w:szCs w:val="24"/>
        </w:rPr>
      </w:pPr>
      <w:r>
        <w:rPr>
          <w:rFonts w:ascii="Calibri" w:eastAsia="Calibri" w:hAnsi="Calibri" w:cs="Calibri"/>
          <w:i/>
          <w:sz w:val="24"/>
          <w:szCs w:val="24"/>
        </w:rPr>
        <w:t>“We don't have staff, enough staff, to go out and do all these plans for all the counties and communities within the state of Missouri, it has to have that community buy in to make the program work”</w:t>
      </w:r>
    </w:p>
    <w:p w14:paraId="00000011" w14:textId="77777777" w:rsidR="008608E2" w:rsidRDefault="008608E2">
      <w:pPr>
        <w:rPr>
          <w:rFonts w:ascii="Calibri" w:eastAsia="Calibri" w:hAnsi="Calibri" w:cs="Calibri"/>
          <w:sz w:val="24"/>
          <w:szCs w:val="24"/>
        </w:rPr>
      </w:pPr>
    </w:p>
    <w:p w14:paraId="00000012" w14:textId="77777777" w:rsidR="008608E2" w:rsidRDefault="00000000">
      <w:pPr>
        <w:rPr>
          <w:rFonts w:ascii="Calibri" w:eastAsia="Calibri" w:hAnsi="Calibri" w:cs="Calibri"/>
          <w:sz w:val="24"/>
          <w:szCs w:val="24"/>
          <w:highlight w:val="white"/>
        </w:rPr>
      </w:pPr>
      <w:r>
        <w:rPr>
          <w:rFonts w:ascii="Calibri" w:eastAsia="Calibri" w:hAnsi="Calibri" w:cs="Calibri"/>
          <w:sz w:val="24"/>
          <w:szCs w:val="24"/>
          <w:highlight w:val="white"/>
        </w:rPr>
        <w:t xml:space="preserve">After the fire was extinguished, the American Red Cross transferred the residents they were helping to partner organizations - like Catholic Charities of Central and Northern Missouri. They are directly helping 10 of those residents. Alissa Marlow is the senior director of programs and services of the organization. </w:t>
      </w:r>
    </w:p>
    <w:p w14:paraId="00000013" w14:textId="77777777" w:rsidR="008608E2" w:rsidRDefault="00000000">
      <w:pPr>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roofErr w:type="spellStart"/>
      <w:r>
        <w:rPr>
          <w:rFonts w:ascii="Calibri" w:eastAsia="Calibri" w:hAnsi="Calibri" w:cs="Calibri"/>
          <w:b/>
          <w:sz w:val="24"/>
          <w:szCs w:val="24"/>
        </w:rPr>
        <w:t>trt</w:t>
      </w:r>
      <w:proofErr w:type="spellEnd"/>
      <w:r>
        <w:rPr>
          <w:rFonts w:ascii="Calibri" w:eastAsia="Calibri" w:hAnsi="Calibri" w:cs="Calibri"/>
          <w:b/>
          <w:sz w:val="24"/>
          <w:szCs w:val="24"/>
        </w:rPr>
        <w:t xml:space="preserve"> :11</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roofErr w:type="spellStart"/>
      <w:r>
        <w:rPr>
          <w:rFonts w:ascii="Calibri" w:eastAsia="Calibri" w:hAnsi="Calibri" w:cs="Calibri"/>
          <w:b/>
          <w:sz w:val="24"/>
          <w:szCs w:val="24"/>
        </w:rPr>
        <w:t>oc</w:t>
      </w:r>
      <w:proofErr w:type="spellEnd"/>
      <w:r>
        <w:rPr>
          <w:rFonts w:ascii="Calibri" w:eastAsia="Calibri" w:hAnsi="Calibri" w:cs="Calibri"/>
          <w:b/>
          <w:sz w:val="24"/>
          <w:szCs w:val="24"/>
        </w:rPr>
        <w:t>: “from the disaster.”</w:t>
      </w:r>
    </w:p>
    <w:p w14:paraId="00000014" w14:textId="77777777" w:rsidR="008608E2" w:rsidRDefault="008608E2">
      <w:pPr>
        <w:spacing w:line="240" w:lineRule="auto"/>
        <w:rPr>
          <w:rFonts w:ascii="Calibri" w:eastAsia="Calibri" w:hAnsi="Calibri" w:cs="Calibri"/>
          <w:i/>
          <w:sz w:val="24"/>
          <w:szCs w:val="24"/>
        </w:rPr>
      </w:pPr>
    </w:p>
    <w:p w14:paraId="00000015" w14:textId="77777777" w:rsidR="008608E2" w:rsidRDefault="00000000">
      <w:pPr>
        <w:spacing w:line="240" w:lineRule="auto"/>
        <w:rPr>
          <w:rFonts w:ascii="Calibri" w:eastAsia="Calibri" w:hAnsi="Calibri" w:cs="Calibri"/>
          <w:i/>
          <w:sz w:val="24"/>
          <w:szCs w:val="24"/>
        </w:rPr>
      </w:pPr>
      <w:r>
        <w:rPr>
          <w:rFonts w:ascii="Calibri" w:eastAsia="Calibri" w:hAnsi="Calibri" w:cs="Calibri"/>
          <w:i/>
          <w:sz w:val="24"/>
          <w:szCs w:val="24"/>
        </w:rPr>
        <w:t>“Our agency provides long term disaster case management. Households worked with a disaster case manager to come up with a recovery plan, identifying needs and impacts from the disaster of  the fire.”</w:t>
      </w:r>
    </w:p>
    <w:p w14:paraId="00000016" w14:textId="77777777" w:rsidR="008608E2" w:rsidRDefault="008608E2">
      <w:pPr>
        <w:spacing w:line="240" w:lineRule="auto"/>
        <w:rPr>
          <w:rFonts w:ascii="Calibri" w:eastAsia="Calibri" w:hAnsi="Calibri" w:cs="Calibri"/>
          <w:i/>
          <w:sz w:val="24"/>
          <w:szCs w:val="24"/>
        </w:rPr>
      </w:pPr>
    </w:p>
    <w:p w14:paraId="00000017" w14:textId="77777777" w:rsidR="008608E2"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rPr>
        <w:t xml:space="preserve">Marlow says housing is the most pressing need. She adds that the </w:t>
      </w:r>
      <w:r>
        <w:rPr>
          <w:rFonts w:ascii="Calibri" w:eastAsia="Calibri" w:hAnsi="Calibri" w:cs="Calibri"/>
          <w:sz w:val="24"/>
          <w:szCs w:val="24"/>
          <w:highlight w:val="white"/>
        </w:rPr>
        <w:t xml:space="preserve">organization plans to advocate in the future for legislation that would put some government money aside to assist people impacted by other low attention disasters. </w:t>
      </w:r>
    </w:p>
    <w:p w14:paraId="00000018" w14:textId="77777777" w:rsidR="008608E2" w:rsidRDefault="008608E2">
      <w:pPr>
        <w:rPr>
          <w:rFonts w:ascii="Calibri" w:eastAsia="Calibri" w:hAnsi="Calibri" w:cs="Calibri"/>
          <w:sz w:val="24"/>
          <w:szCs w:val="24"/>
          <w:highlight w:val="white"/>
        </w:rPr>
      </w:pPr>
    </w:p>
    <w:p w14:paraId="0000001C" w14:textId="50AFB4B6" w:rsidR="008608E2" w:rsidRDefault="00000000">
      <w:pPr>
        <w:rPr>
          <w:rFonts w:ascii="Calibri" w:eastAsia="Calibri" w:hAnsi="Calibri" w:cs="Calibri"/>
          <w:sz w:val="24"/>
          <w:szCs w:val="24"/>
        </w:rPr>
      </w:pPr>
      <w:r>
        <w:rPr>
          <w:rFonts w:ascii="Calibri" w:eastAsia="Calibri" w:hAnsi="Calibri" w:cs="Calibri"/>
          <w:sz w:val="24"/>
          <w:szCs w:val="24"/>
          <w:highlight w:val="white"/>
        </w:rPr>
        <w:t>I’m Claudia Rivera. KBIA News.</w:t>
      </w:r>
    </w:p>
    <w:sectPr w:rsidR="008608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E2"/>
    <w:rsid w:val="00773E82"/>
    <w:rsid w:val="008608E2"/>
    <w:rsid w:val="00876A19"/>
    <w:rsid w:val="00C06797"/>
    <w:rsid w:val="00EA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65F79"/>
  <w15:docId w15:val="{156BBDE1-F1C4-3449-9D3C-E969146E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Rebecca Anne</cp:lastModifiedBy>
  <cp:revision>5</cp:revision>
  <dcterms:created xsi:type="dcterms:W3CDTF">2022-12-08T20:50:00Z</dcterms:created>
  <dcterms:modified xsi:type="dcterms:W3CDTF">2022-12-08T20:54:00Z</dcterms:modified>
</cp:coreProperties>
</file>