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Essential Question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it like to work as a Self-Advocacy Specialist?</w:t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Advocacy: </w:t>
      </w:r>
      <w:r w:rsidDel="00000000" w:rsidR="00000000" w:rsidRPr="00000000">
        <w:rPr>
          <w:rtl w:val="0"/>
        </w:rPr>
        <w:t xml:space="preserve">actively supporting a cause or individual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Empowerment: </w:t>
      </w:r>
      <w:r w:rsidDel="00000000" w:rsidR="00000000" w:rsidRPr="00000000">
        <w:rPr>
          <w:rtl w:val="0"/>
        </w:rPr>
        <w:t xml:space="preserve">gaining control over decisions and actions affecting one’s life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Self-Determination: </w:t>
      </w:r>
      <w:r w:rsidDel="00000000" w:rsidR="00000000" w:rsidRPr="00000000">
        <w:rPr>
          <w:rtl w:val="0"/>
        </w:rPr>
        <w:t xml:space="preserve">the ability to make choices and direct one’s own life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Accessibility: </w:t>
      </w:r>
      <w:r w:rsidDel="00000000" w:rsidR="00000000" w:rsidRPr="00000000">
        <w:rPr>
          <w:rtl w:val="0"/>
        </w:rPr>
        <w:t xml:space="preserve">designing environments or services usable by everyone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Accommodation: </w:t>
      </w:r>
      <w:r w:rsidDel="00000000" w:rsidR="00000000" w:rsidRPr="00000000">
        <w:rPr>
          <w:rtl w:val="0"/>
        </w:rPr>
        <w:t xml:space="preserve">adjustments to support equal participation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Equity: </w:t>
      </w:r>
      <w:r w:rsidDel="00000000" w:rsidR="00000000" w:rsidRPr="00000000">
        <w:rPr>
          <w:rtl w:val="0"/>
        </w:rPr>
        <w:t xml:space="preserve">fairness and justice in treatment and opportunities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Representation: </w:t>
      </w:r>
      <w:r w:rsidDel="00000000" w:rsidR="00000000" w:rsidRPr="00000000">
        <w:rPr>
          <w:rtl w:val="0"/>
        </w:rPr>
        <w:t xml:space="preserve">speaking or acting on behalf of someone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Inclusion: </w:t>
      </w:r>
      <w:r w:rsidDel="00000000" w:rsidR="00000000" w:rsidRPr="00000000">
        <w:rPr>
          <w:rtl w:val="0"/>
        </w:rPr>
        <w:t xml:space="preserve">ensuring all individuals belong and participate fully</w:t>
      </w:r>
    </w:p>
    <w:p w:rsidR="00000000" w:rsidDel="00000000" w:rsidP="00000000" w:rsidRDefault="00000000" w:rsidRPr="00000000" w14:paraId="0000000C">
      <w:pPr>
        <w:spacing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Before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Have students jot down answers to the following questions: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a Self-Advocacy Specialist?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job duties of a Self-Advocacy Specialist?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typical work environment of a Self-Advocacy Specialist?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tools are used by a Self-Advocacy Specialist to do his/her daily tasks?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education required to be a Self-Advocacy Specialist?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skills necessary for being a Self-Advocacy Specialist?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While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Have students think about the “Before Viewing” questions and write down the correct answers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After Viewing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Have students discuss in pairs or small groups their answers to the “Before Viewing Questions.”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 Careers That Work collection contains various activities for each featured career.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Grades 4-7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Career Information Worksheet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Word Search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Use these activities to stimulate discussion around the Self-Advocacy Specialist career.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Grades 8-12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Career Presentation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Divide your class into groups and ask them to present on the Self-Advocacy Specialist career.</w:t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