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CFCD0" w14:textId="40D81695" w:rsidR="00042AF5" w:rsidRPr="00D84B22" w:rsidRDefault="003F4C7A" w:rsidP="00D84B22">
      <w:pPr>
        <w:pStyle w:val="Heading1"/>
        <w:rPr>
          <w:rFonts w:ascii="Verdana" w:hAnsi="Verdana"/>
          <w:b/>
          <w:bCs/>
          <w:noProof/>
          <w:color w:val="auto"/>
        </w:rPr>
      </w:pPr>
      <w:r w:rsidRPr="00D84B22">
        <w:rPr>
          <w:rFonts w:ascii="Verdana" w:hAnsi="Verdana"/>
          <w:b/>
          <w:bCs/>
          <w:noProof/>
          <w:color w:val="auto"/>
        </w:rPr>
        <w:t xml:space="preserve">Density: Team Boat </w:t>
      </w:r>
      <w:r w:rsidR="0005248E" w:rsidRPr="00D84B22">
        <w:rPr>
          <w:rFonts w:ascii="Verdana" w:hAnsi="Verdana"/>
          <w:b/>
          <w:bCs/>
          <w:noProof/>
          <w:color w:val="auto"/>
        </w:rPr>
        <w:t xml:space="preserve"> </w:t>
      </w:r>
    </w:p>
    <w:p w14:paraId="0B3FF8C9" w14:textId="77777777" w:rsidR="00C71A49" w:rsidRPr="0056306C" w:rsidRDefault="00C71A49" w:rsidP="00042AF5">
      <w:pPr>
        <w:pStyle w:val="NoSpacing"/>
        <w:rPr>
          <w:rFonts w:ascii="Verdana" w:hAnsi="Verdana"/>
          <w:noProof/>
          <w:color w:val="7F7F7F" w:themeColor="text1" w:themeTint="80"/>
          <w:sz w:val="20"/>
          <w:szCs w:val="20"/>
        </w:rPr>
      </w:pPr>
    </w:p>
    <w:p w14:paraId="1AF925FB" w14:textId="3C0CEC75" w:rsidR="00066F89" w:rsidRPr="00042AF5" w:rsidRDefault="00042AF5" w:rsidP="00042AF5">
      <w:pPr>
        <w:pStyle w:val="NoSpacing"/>
        <w:jc w:val="center"/>
      </w:pPr>
      <w:r w:rsidRPr="00AC2EBA">
        <w:rPr>
          <w:rFonts w:ascii="Verdana" w:hAnsi="Verdana"/>
          <w:noProof/>
          <w:color w:val="7F7F7F" w:themeColor="text1" w:themeTint="80"/>
          <w:sz w:val="30"/>
          <w:szCs w:val="30"/>
        </w:rPr>
        <w:drawing>
          <wp:inline distT="0" distB="0" distL="0" distR="0" wp14:anchorId="568B9928" wp14:editId="052F1F0D">
            <wp:extent cx="6286500" cy="3301691"/>
            <wp:effectExtent l="0" t="0" r="0" b="0"/>
            <wp:docPr id="12" name="Picture 12" descr="Archival photo of the USS South Dakota Battleship.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rchival photo of the USS South Dakota Battleship. ">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325051" cy="3321938"/>
                    </a:xfrm>
                    <a:prstGeom prst="rect">
                      <a:avLst/>
                    </a:prstGeom>
                    <a:noFill/>
                    <a:effectLst>
                      <a:softEdge rad="31750"/>
                    </a:effectLst>
                  </pic:spPr>
                </pic:pic>
              </a:graphicData>
            </a:graphic>
          </wp:inline>
        </w:drawing>
      </w:r>
    </w:p>
    <w:p w14:paraId="4A799FC1" w14:textId="77777777" w:rsidR="00C71A49" w:rsidRDefault="00C71A49" w:rsidP="00C71A49">
      <w:pPr>
        <w:pStyle w:val="NoSpacing"/>
        <w:jc w:val="right"/>
        <w:rPr>
          <w:rFonts w:ascii="Verdana" w:hAnsi="Verdana"/>
        </w:rPr>
      </w:pPr>
      <w:r w:rsidRPr="001C129E">
        <w:rPr>
          <w:rFonts w:ascii="Verdana" w:hAnsi="Verdana"/>
        </w:rPr>
        <w:t>USS South Dakota</w:t>
      </w:r>
    </w:p>
    <w:p w14:paraId="7AD376E9" w14:textId="0B62DB60" w:rsidR="001C129E" w:rsidRPr="001C129E" w:rsidRDefault="001C129E" w:rsidP="001C129E">
      <w:pPr>
        <w:pStyle w:val="NoSpacing"/>
        <w:jc w:val="right"/>
        <w:rPr>
          <w:rFonts w:ascii="Verdana" w:hAnsi="Verdana"/>
        </w:rPr>
      </w:pPr>
      <w:r w:rsidRPr="001C129E">
        <w:rPr>
          <w:rFonts w:ascii="Verdana" w:hAnsi="Verdana"/>
        </w:rPr>
        <w:t>South Dakota State Archives</w:t>
      </w:r>
    </w:p>
    <w:p w14:paraId="6332C8B3" w14:textId="65EDDAD9" w:rsidR="0065590A" w:rsidRPr="001523C0" w:rsidRDefault="00C40FC8" w:rsidP="009A60DB">
      <w:pPr>
        <w:pStyle w:val="NoSpacing"/>
        <w:rPr>
          <w:rFonts w:ascii="Verdana" w:hAnsi="Verdana"/>
          <w:sz w:val="24"/>
          <w:szCs w:val="24"/>
        </w:rPr>
      </w:pPr>
      <w:r w:rsidRPr="00AC2EBA">
        <w:rPr>
          <w:rFonts w:ascii="Verdana" w:hAnsi="Verdana"/>
        </w:rPr>
        <w:br/>
      </w:r>
      <w:r w:rsidR="00BA36AF" w:rsidRPr="00BA36AF">
        <w:rPr>
          <w:rFonts w:ascii="Verdana" w:hAnsi="Verdana"/>
          <w:sz w:val="24"/>
          <w:szCs w:val="24"/>
        </w:rPr>
        <w:t>During this activity, your students will learn about the launching of the 35,000-ton Battleship South Dakota in 1941. Then they will complete an activity in which they will learn about density and how buoyant force can float a very massive ship.</w:t>
      </w:r>
    </w:p>
    <w:p w14:paraId="2E4A75E9" w14:textId="0F8C5DB5" w:rsidR="006574D3" w:rsidRDefault="006574D3" w:rsidP="006574D3">
      <w:pPr>
        <w:pStyle w:val="NoSpacing"/>
        <w:rPr>
          <w:rFonts w:ascii="Verdana" w:hAnsi="Verdana"/>
          <w:noProof/>
        </w:rPr>
      </w:pPr>
    </w:p>
    <w:p w14:paraId="799A4149" w14:textId="1CFD0426" w:rsidR="00FB620F" w:rsidRPr="00042AF5" w:rsidRDefault="006574D3" w:rsidP="00042AF5">
      <w:pPr>
        <w:pStyle w:val="Heading2"/>
        <w:rPr>
          <w:rFonts w:ascii="Verdana" w:hAnsi="Verdana"/>
          <w:b/>
          <w:bCs/>
          <w:color w:val="000000" w:themeColor="text1"/>
        </w:rPr>
      </w:pPr>
      <w:r w:rsidRPr="00042AF5">
        <w:rPr>
          <w:rFonts w:ascii="Verdana" w:hAnsi="Verdana"/>
          <w:b/>
          <w:bCs/>
          <w:color w:val="000000" w:themeColor="text1"/>
        </w:rPr>
        <w:t>Process:</w:t>
      </w:r>
      <w:r w:rsidR="002C70A8" w:rsidRPr="00042AF5">
        <w:rPr>
          <w:rFonts w:ascii="Verdana" w:hAnsi="Verdana"/>
          <w:b/>
          <w:bCs/>
          <w:color w:val="000000" w:themeColor="text1"/>
        </w:rPr>
        <w:t xml:space="preserve"> </w:t>
      </w:r>
    </w:p>
    <w:p w14:paraId="2DC77EF6" w14:textId="67E75E07" w:rsidR="00546F46" w:rsidRPr="00546F46" w:rsidRDefault="00546F46" w:rsidP="00546F46">
      <w:pPr>
        <w:pStyle w:val="NoSpacing"/>
        <w:rPr>
          <w:rFonts w:ascii="Verdana" w:hAnsi="Verdana"/>
        </w:rPr>
      </w:pPr>
    </w:p>
    <w:p w14:paraId="1BF258F8" w14:textId="7E8C90F4" w:rsidR="00C71A49" w:rsidRPr="001536D1" w:rsidRDefault="00546F46" w:rsidP="00D943A1">
      <w:pPr>
        <w:pStyle w:val="NoSpacing"/>
        <w:rPr>
          <w:rFonts w:ascii="Verdana" w:hAnsi="Verdana"/>
          <w:sz w:val="24"/>
          <w:szCs w:val="24"/>
        </w:rPr>
      </w:pPr>
      <w:r w:rsidRPr="001523C0">
        <w:rPr>
          <w:rFonts w:ascii="Verdana" w:hAnsi="Verdana"/>
          <w:sz w:val="24"/>
          <w:szCs w:val="24"/>
        </w:rPr>
        <w:t>Introduce the acti</w:t>
      </w:r>
      <w:r w:rsidR="00B32920">
        <w:rPr>
          <w:rFonts w:ascii="Verdana" w:hAnsi="Verdana"/>
          <w:sz w:val="24"/>
          <w:szCs w:val="24"/>
        </w:rPr>
        <w:t xml:space="preserve">vity by reading the information, </w:t>
      </w:r>
      <w:r w:rsidRPr="001523C0">
        <w:rPr>
          <w:rFonts w:ascii="Verdana" w:hAnsi="Verdana"/>
          <w:sz w:val="24"/>
          <w:szCs w:val="24"/>
        </w:rPr>
        <w:t>viewing the photos</w:t>
      </w:r>
      <w:r w:rsidR="00A7320D">
        <w:rPr>
          <w:rFonts w:ascii="Verdana" w:hAnsi="Verdana"/>
          <w:sz w:val="24"/>
          <w:szCs w:val="24"/>
        </w:rPr>
        <w:t>,</w:t>
      </w:r>
      <w:r w:rsidRPr="001523C0">
        <w:rPr>
          <w:rFonts w:ascii="Verdana" w:hAnsi="Verdana"/>
          <w:sz w:val="24"/>
          <w:szCs w:val="24"/>
        </w:rPr>
        <w:t xml:space="preserve"> </w:t>
      </w:r>
      <w:r w:rsidR="00B32920">
        <w:rPr>
          <w:rFonts w:ascii="Verdana" w:hAnsi="Verdana"/>
          <w:sz w:val="24"/>
          <w:szCs w:val="24"/>
        </w:rPr>
        <w:t xml:space="preserve">and </w:t>
      </w:r>
      <w:r w:rsidR="00B32920" w:rsidRPr="001536D1">
        <w:rPr>
          <w:rFonts w:ascii="Verdana" w:hAnsi="Verdana"/>
          <w:sz w:val="24"/>
          <w:szCs w:val="24"/>
        </w:rPr>
        <w:t xml:space="preserve">listening </w:t>
      </w:r>
      <w:r w:rsidR="0034143A" w:rsidRPr="001536D1">
        <w:rPr>
          <w:rFonts w:ascii="Verdana" w:hAnsi="Verdana"/>
          <w:sz w:val="24"/>
          <w:szCs w:val="24"/>
        </w:rPr>
        <w:t>to audio recording</w:t>
      </w:r>
      <w:r w:rsidR="00C2636E" w:rsidRPr="001536D1">
        <w:rPr>
          <w:rFonts w:ascii="Verdana" w:hAnsi="Verdana"/>
          <w:sz w:val="24"/>
          <w:szCs w:val="24"/>
        </w:rPr>
        <w:t>s</w:t>
      </w:r>
      <w:r w:rsidR="006B1C91" w:rsidRPr="001536D1">
        <w:rPr>
          <w:rFonts w:ascii="Verdana" w:hAnsi="Verdana"/>
          <w:sz w:val="24"/>
          <w:szCs w:val="24"/>
        </w:rPr>
        <w:t xml:space="preserve">. </w:t>
      </w:r>
    </w:p>
    <w:p w14:paraId="4495D966" w14:textId="3507F76B" w:rsidR="00FC6EBF" w:rsidRPr="001536D1" w:rsidRDefault="00FC6EBF" w:rsidP="00FD3A13">
      <w:pPr>
        <w:pStyle w:val="NoSpacing"/>
        <w:numPr>
          <w:ilvl w:val="0"/>
          <w:numId w:val="32"/>
        </w:numPr>
        <w:spacing w:line="360" w:lineRule="auto"/>
        <w:rPr>
          <w:rFonts w:ascii="Verdana" w:hAnsi="Verdana"/>
          <w:sz w:val="24"/>
          <w:szCs w:val="24"/>
        </w:rPr>
      </w:pPr>
      <w:hyperlink r:id="rId10" w:history="1">
        <w:proofErr w:type="gramStart"/>
        <w:r w:rsidRPr="001536D1">
          <w:rPr>
            <w:rStyle w:val="Hyperlink"/>
            <w:rFonts w:ascii="Verdana" w:hAnsi="Verdana"/>
            <w:sz w:val="24"/>
            <w:szCs w:val="24"/>
          </w:rPr>
          <w:t>Take a look</w:t>
        </w:r>
        <w:proofErr w:type="gramEnd"/>
        <w:r w:rsidRPr="001536D1">
          <w:rPr>
            <w:rStyle w:val="Hyperlink"/>
            <w:rFonts w:ascii="Verdana" w:hAnsi="Verdana"/>
            <w:sz w:val="24"/>
            <w:szCs w:val="24"/>
          </w:rPr>
          <w:t xml:space="preserve"> around the USS South Dakota</w:t>
        </w:r>
      </w:hyperlink>
    </w:p>
    <w:p w14:paraId="2E67D6B3" w14:textId="65844A45" w:rsidR="007D66F7" w:rsidRPr="001536D1" w:rsidRDefault="00B32159" w:rsidP="00FD3A13">
      <w:pPr>
        <w:pStyle w:val="NoSpacing"/>
        <w:numPr>
          <w:ilvl w:val="0"/>
          <w:numId w:val="32"/>
        </w:numPr>
        <w:spacing w:line="360" w:lineRule="auto"/>
        <w:rPr>
          <w:rFonts w:ascii="Verdana" w:hAnsi="Verdana"/>
          <w:sz w:val="24"/>
          <w:szCs w:val="24"/>
        </w:rPr>
      </w:pPr>
      <w:hyperlink r:id="rId11" w:history="1">
        <w:r w:rsidRPr="001536D1">
          <w:rPr>
            <w:rStyle w:val="Hyperlink"/>
            <w:rFonts w:ascii="Verdana" w:hAnsi="Verdana"/>
            <w:sz w:val="24"/>
            <w:szCs w:val="24"/>
          </w:rPr>
          <w:t>Double Christening of the Battleship South Dakota b</w:t>
        </w:r>
        <w:r w:rsidR="00546F46" w:rsidRPr="001536D1">
          <w:rPr>
            <w:rStyle w:val="Hyperlink"/>
            <w:rFonts w:ascii="Verdana" w:hAnsi="Verdana"/>
            <w:sz w:val="24"/>
            <w:szCs w:val="24"/>
          </w:rPr>
          <w:t>log</w:t>
        </w:r>
      </w:hyperlink>
      <w:r w:rsidR="00A7320D" w:rsidRPr="001536D1">
        <w:rPr>
          <w:rFonts w:ascii="Verdana" w:hAnsi="Verdana"/>
          <w:sz w:val="24"/>
          <w:szCs w:val="24"/>
        </w:rPr>
        <w:t xml:space="preserve">. </w:t>
      </w:r>
      <w:r w:rsidR="00546F46" w:rsidRPr="001536D1">
        <w:rPr>
          <w:rFonts w:ascii="Verdana" w:hAnsi="Verdana"/>
          <w:sz w:val="24"/>
          <w:szCs w:val="24"/>
        </w:rPr>
        <w:t xml:space="preserve"> </w:t>
      </w:r>
    </w:p>
    <w:p w14:paraId="687BEC2B" w14:textId="0B082667" w:rsidR="0080461F" w:rsidRPr="001536D1" w:rsidRDefault="0002616F" w:rsidP="00FD3A13">
      <w:pPr>
        <w:pStyle w:val="NoSpacing"/>
        <w:numPr>
          <w:ilvl w:val="1"/>
          <w:numId w:val="32"/>
        </w:numPr>
        <w:spacing w:line="360" w:lineRule="auto"/>
        <w:rPr>
          <w:rFonts w:ascii="Verdana" w:hAnsi="Verdana"/>
          <w:sz w:val="24"/>
          <w:szCs w:val="24"/>
        </w:rPr>
      </w:pPr>
      <w:hyperlink r:id="rId12" w:history="1">
        <w:r w:rsidRPr="00210E07">
          <w:rPr>
            <w:rStyle w:val="Hyperlink"/>
            <w:rFonts w:ascii="Verdana" w:hAnsi="Verdana"/>
            <w:sz w:val="24"/>
            <w:szCs w:val="24"/>
          </w:rPr>
          <w:t>Audio clip of the Christening</w:t>
        </w:r>
      </w:hyperlink>
    </w:p>
    <w:p w14:paraId="67A0D6B5" w14:textId="2A76C4E0" w:rsidR="00553114" w:rsidRPr="001536D1" w:rsidRDefault="00553114" w:rsidP="00FD3A13">
      <w:pPr>
        <w:pStyle w:val="NoSpacing"/>
        <w:numPr>
          <w:ilvl w:val="0"/>
          <w:numId w:val="32"/>
        </w:numPr>
        <w:spacing w:line="360" w:lineRule="auto"/>
        <w:rPr>
          <w:rFonts w:ascii="Verdana" w:hAnsi="Verdana"/>
          <w:sz w:val="24"/>
          <w:szCs w:val="24"/>
        </w:rPr>
      </w:pPr>
      <w:hyperlink r:id="rId13" w:history="1">
        <w:r w:rsidRPr="001536D1">
          <w:rPr>
            <w:rStyle w:val="Hyperlink"/>
            <w:rFonts w:ascii="Verdana" w:hAnsi="Verdana"/>
            <w:sz w:val="24"/>
            <w:szCs w:val="24"/>
          </w:rPr>
          <w:t>Images of the Past: USS South Dakota</w:t>
        </w:r>
      </w:hyperlink>
    </w:p>
    <w:p w14:paraId="3C630E9B" w14:textId="13C9EF20" w:rsidR="00E15CD5" w:rsidRPr="001536D1" w:rsidRDefault="00E15CD5" w:rsidP="00FD3A13">
      <w:pPr>
        <w:pStyle w:val="NoSpacing"/>
        <w:numPr>
          <w:ilvl w:val="1"/>
          <w:numId w:val="32"/>
        </w:numPr>
        <w:spacing w:line="360" w:lineRule="auto"/>
        <w:rPr>
          <w:rFonts w:ascii="Verdana" w:hAnsi="Verdana"/>
          <w:sz w:val="24"/>
          <w:szCs w:val="24"/>
        </w:rPr>
      </w:pPr>
      <w:hyperlink r:id="rId14" w:history="1">
        <w:r w:rsidRPr="001536D1">
          <w:rPr>
            <w:rStyle w:val="Hyperlink"/>
            <w:rFonts w:ascii="Verdana" w:hAnsi="Verdana"/>
            <w:sz w:val="24"/>
            <w:szCs w:val="24"/>
          </w:rPr>
          <w:t>Veterans of the WWII Battleship South Dakota</w:t>
        </w:r>
      </w:hyperlink>
    </w:p>
    <w:p w14:paraId="1B6DC309" w14:textId="265661BF" w:rsidR="00882149" w:rsidRDefault="00AB2355" w:rsidP="00FD3A13">
      <w:pPr>
        <w:pStyle w:val="NoSpacing"/>
        <w:numPr>
          <w:ilvl w:val="1"/>
          <w:numId w:val="32"/>
        </w:numPr>
        <w:spacing w:line="360" w:lineRule="auto"/>
        <w:rPr>
          <w:rFonts w:ascii="Verdana" w:hAnsi="Verdana"/>
          <w:sz w:val="24"/>
          <w:szCs w:val="24"/>
        </w:rPr>
      </w:pPr>
      <w:hyperlink r:id="rId15" w:history="1">
        <w:r w:rsidRPr="00AB2355">
          <w:rPr>
            <w:rStyle w:val="Hyperlink"/>
            <w:rFonts w:ascii="Verdana" w:hAnsi="Verdana"/>
            <w:sz w:val="24"/>
            <w:szCs w:val="24"/>
          </w:rPr>
          <w:t>Veterans of the WWII Battleship South Dakota - Part Two</w:t>
        </w:r>
      </w:hyperlink>
    </w:p>
    <w:p w14:paraId="72164366" w14:textId="5A236886" w:rsidR="00FC6EBF" w:rsidRPr="001536D1" w:rsidRDefault="00FC6EBF" w:rsidP="00FD3A13">
      <w:pPr>
        <w:pStyle w:val="NoSpacing"/>
        <w:numPr>
          <w:ilvl w:val="0"/>
          <w:numId w:val="32"/>
        </w:numPr>
        <w:spacing w:line="360" w:lineRule="auto"/>
        <w:rPr>
          <w:rFonts w:ascii="Verdana" w:hAnsi="Verdana"/>
          <w:sz w:val="24"/>
          <w:szCs w:val="24"/>
        </w:rPr>
      </w:pPr>
      <w:hyperlink r:id="rId16" w:history="1">
        <w:r w:rsidRPr="001536D1">
          <w:rPr>
            <w:rStyle w:val="Hyperlink"/>
            <w:rFonts w:ascii="Verdana" w:hAnsi="Verdana"/>
            <w:sz w:val="24"/>
            <w:szCs w:val="24"/>
          </w:rPr>
          <w:t>New USS South Dakota Honors the Past</w:t>
        </w:r>
      </w:hyperlink>
    </w:p>
    <w:p w14:paraId="13B7423F" w14:textId="77777777" w:rsidR="0086166C" w:rsidRDefault="001536D1" w:rsidP="0086166C">
      <w:pPr>
        <w:pStyle w:val="NoSpacing"/>
        <w:numPr>
          <w:ilvl w:val="0"/>
          <w:numId w:val="32"/>
        </w:numPr>
        <w:spacing w:line="360" w:lineRule="auto"/>
        <w:rPr>
          <w:rFonts w:ascii="Verdana" w:hAnsi="Verdana"/>
          <w:sz w:val="24"/>
          <w:szCs w:val="24"/>
        </w:rPr>
      </w:pPr>
      <w:hyperlink r:id="rId17" w:history="1">
        <w:r w:rsidRPr="001536D1">
          <w:rPr>
            <w:rStyle w:val="Hyperlink"/>
            <w:rFonts w:ascii="Verdana" w:hAnsi="Verdana"/>
            <w:sz w:val="24"/>
            <w:szCs w:val="24"/>
          </w:rPr>
          <w:t>USS South Dakota Battleship Reunion</w:t>
        </w:r>
      </w:hyperlink>
    </w:p>
    <w:p w14:paraId="3F9E5BD5" w14:textId="787538CF" w:rsidR="007F0DD1" w:rsidRPr="00AD342E" w:rsidRDefault="00CC464C" w:rsidP="00AD342E">
      <w:pPr>
        <w:pStyle w:val="Heading2"/>
        <w:rPr>
          <w:rFonts w:ascii="Verdana" w:hAnsi="Verdana"/>
          <w:b/>
          <w:bCs/>
          <w:color w:val="auto"/>
          <w:sz w:val="24"/>
          <w:szCs w:val="24"/>
        </w:rPr>
      </w:pPr>
      <w:r w:rsidRPr="00AD342E">
        <w:rPr>
          <w:rFonts w:ascii="Verdana" w:hAnsi="Verdana"/>
          <w:b/>
          <w:bCs/>
          <w:color w:val="auto"/>
        </w:rPr>
        <w:lastRenderedPageBreak/>
        <w:t>Challenge</w:t>
      </w:r>
      <w:r w:rsidR="008B6EF8" w:rsidRPr="00AD342E">
        <w:rPr>
          <w:rFonts w:ascii="Verdana" w:hAnsi="Verdana"/>
          <w:b/>
          <w:bCs/>
          <w:color w:val="auto"/>
        </w:rPr>
        <w:t>:</w:t>
      </w:r>
      <w:r w:rsidRPr="00AD342E">
        <w:rPr>
          <w:rFonts w:ascii="Verdana" w:hAnsi="Verdana"/>
          <w:b/>
          <w:bCs/>
          <w:color w:val="auto"/>
        </w:rPr>
        <w:t xml:space="preserve"> </w:t>
      </w:r>
    </w:p>
    <w:p w14:paraId="3935CE99" w14:textId="3BED08EC" w:rsidR="007F0DD1" w:rsidRDefault="007F0DD1" w:rsidP="00B7072C">
      <w:pPr>
        <w:pStyle w:val="NoSpacing"/>
        <w:rPr>
          <w:rFonts w:ascii="Verdana" w:hAnsi="Verdana"/>
          <w:color w:val="7F7F7F" w:themeColor="text1" w:themeTint="80"/>
          <w:sz w:val="24"/>
          <w:szCs w:val="24"/>
        </w:rPr>
      </w:pPr>
    </w:p>
    <w:p w14:paraId="2CCD8D8E" w14:textId="77777777" w:rsidR="0086166C" w:rsidRPr="0086166C" w:rsidRDefault="0086166C" w:rsidP="0086166C">
      <w:pPr>
        <w:pStyle w:val="NoSpacing"/>
        <w:rPr>
          <w:rFonts w:ascii="Verdana" w:hAnsi="Verdana"/>
          <w:sz w:val="24"/>
          <w:szCs w:val="24"/>
        </w:rPr>
      </w:pPr>
      <w:r w:rsidRPr="0086166C">
        <w:rPr>
          <w:rFonts w:ascii="Verdana" w:hAnsi="Verdana"/>
          <w:sz w:val="24"/>
          <w:szCs w:val="24"/>
        </w:rPr>
        <w:t xml:space="preserve">Your students will complete the classic density challenge by designing and constructing a boat out of aluminum foil that holds the most cargo (pennies). Although there is a twist, the students will work together as a large group to design a boat that will set the class record. The maximum number of pennies for the class will be recorded on a poster or plastic boat and displayed in the classroom. Each year, the new students in your class will compete against prior classes for the record. The activity encourages critical thinking, experimentation, cooperation, and competition. </w:t>
      </w:r>
    </w:p>
    <w:p w14:paraId="3B3771C9" w14:textId="77777777" w:rsidR="0086166C" w:rsidRDefault="0086166C" w:rsidP="0086166C">
      <w:pPr>
        <w:pStyle w:val="NoSpacing"/>
        <w:rPr>
          <w:rFonts w:ascii="Verdana" w:hAnsi="Verdana"/>
          <w:sz w:val="24"/>
          <w:szCs w:val="24"/>
        </w:rPr>
      </w:pPr>
    </w:p>
    <w:p w14:paraId="64BC5E3F" w14:textId="58A974A9" w:rsidR="0086166C" w:rsidRPr="0086166C" w:rsidRDefault="0086166C" w:rsidP="0086166C">
      <w:pPr>
        <w:pStyle w:val="NoSpacing"/>
        <w:rPr>
          <w:rFonts w:ascii="Verdana" w:hAnsi="Verdana"/>
          <w:sz w:val="24"/>
          <w:szCs w:val="24"/>
        </w:rPr>
      </w:pPr>
      <w:r w:rsidRPr="0086166C">
        <w:rPr>
          <w:rFonts w:ascii="Verdana" w:hAnsi="Verdana"/>
          <w:sz w:val="24"/>
          <w:szCs w:val="24"/>
        </w:rPr>
        <w:t>Aluminum is a metal that does not float.</w:t>
      </w:r>
      <w:r w:rsidR="005E02AC">
        <w:rPr>
          <w:rFonts w:ascii="Verdana" w:hAnsi="Verdana"/>
          <w:sz w:val="24"/>
          <w:szCs w:val="24"/>
        </w:rPr>
        <w:t xml:space="preserve"> </w:t>
      </w:r>
      <w:r w:rsidRPr="0086166C">
        <w:rPr>
          <w:rFonts w:ascii="Verdana" w:hAnsi="Verdana"/>
          <w:sz w:val="24"/>
          <w:szCs w:val="24"/>
        </w:rPr>
        <w:t>Take a piece of aluminum foil and compress it into a tiny ball, removing all the trapped air.</w:t>
      </w:r>
      <w:r w:rsidR="005E02AC">
        <w:rPr>
          <w:rFonts w:ascii="Verdana" w:hAnsi="Verdana"/>
          <w:sz w:val="24"/>
          <w:szCs w:val="24"/>
        </w:rPr>
        <w:t xml:space="preserve"> </w:t>
      </w:r>
      <w:r w:rsidRPr="0086166C">
        <w:rPr>
          <w:rFonts w:ascii="Verdana" w:hAnsi="Verdana"/>
          <w:sz w:val="24"/>
          <w:szCs w:val="24"/>
        </w:rPr>
        <w:t xml:space="preserve">The ball of foil will sink when placed in water, because the weight of the water displaced is less than the weight of the foil. Then show how the foil can be made into a shape, like a bowl, that will increase its volume. Increasing the volume will increase the volume of water displaced. If the foil floats, then the weight of the water displaced is more than the weight of the foil. An object will sink if the downward force of its weight is greater than the upward force (buoyant force) of the water, the object will hover if they are equal, and float if the buoyant force is greater than the weight of the object. </w:t>
      </w:r>
      <w:r w:rsidRPr="0086166C">
        <w:rPr>
          <w:rFonts w:ascii="Verdana" w:hAnsi="Verdana"/>
          <w:i/>
          <w:iCs/>
          <w:sz w:val="24"/>
          <w:szCs w:val="24"/>
        </w:rPr>
        <w:t>In other words, if the density of the foil + density of the pennies + the density of the air in the foil boat is less than the density of water, the aluminum boat will float.</w:t>
      </w:r>
      <w:r w:rsidRPr="0086166C">
        <w:rPr>
          <w:rFonts w:ascii="Verdana" w:hAnsi="Verdana"/>
          <w:sz w:val="24"/>
          <w:szCs w:val="24"/>
        </w:rPr>
        <w:t xml:space="preserve"> Naval architects must design ships that displace enough water to support the weight of the vessel, its cargo, and its crew without floating too high, which would upset the ship's center of gravity and cause it to capsize. Ballast tanks adjust the weight in large vessels.  </w:t>
      </w:r>
    </w:p>
    <w:p w14:paraId="0847DFCD" w14:textId="77777777" w:rsidR="00A04772" w:rsidRDefault="00A04772" w:rsidP="00B7072C">
      <w:pPr>
        <w:pStyle w:val="NoSpacing"/>
        <w:rPr>
          <w:rFonts w:ascii="Verdana" w:hAnsi="Verdana"/>
          <w:sz w:val="24"/>
          <w:szCs w:val="24"/>
        </w:rPr>
      </w:pPr>
    </w:p>
    <w:p w14:paraId="0F705528" w14:textId="77777777" w:rsidR="009504F5" w:rsidRDefault="00A04772" w:rsidP="009504F5">
      <w:pPr>
        <w:pStyle w:val="NoSpacing"/>
        <w:jc w:val="center"/>
        <w:rPr>
          <w:rFonts w:ascii="Verdana" w:hAnsi="Verdana"/>
          <w:sz w:val="24"/>
          <w:szCs w:val="24"/>
        </w:rPr>
      </w:pPr>
      <w:r>
        <w:rPr>
          <w:rFonts w:ascii="Verdana" w:hAnsi="Verdana"/>
          <w:noProof/>
          <w:sz w:val="24"/>
          <w:szCs w:val="24"/>
        </w:rPr>
        <w:drawing>
          <wp:inline distT="0" distB="0" distL="0" distR="0" wp14:anchorId="194F7029" wp14:editId="49CC5B1D">
            <wp:extent cx="4429125" cy="2864262"/>
            <wp:effectExtent l="0" t="0" r="0" b="0"/>
            <wp:docPr id="1865917694" name="Picture 1" descr="Aluminum foil formed in the shape of a bowl with twenty pennies i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17694" name="Picture 1" descr="Aluminum foil formed in the shape of a bowl with twenty pennies in it.  "/>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29125" cy="2864262"/>
                    </a:xfrm>
                    <a:prstGeom prst="rect">
                      <a:avLst/>
                    </a:prstGeom>
                  </pic:spPr>
                </pic:pic>
              </a:graphicData>
            </a:graphic>
          </wp:inline>
        </w:drawing>
      </w:r>
    </w:p>
    <w:p w14:paraId="2F4BED02" w14:textId="77777777" w:rsidR="009504F5" w:rsidRPr="009504F5" w:rsidRDefault="007E2173" w:rsidP="009504F5">
      <w:pPr>
        <w:pStyle w:val="Heading2"/>
        <w:rPr>
          <w:rFonts w:ascii="Verdana" w:hAnsi="Verdana"/>
          <w:b/>
          <w:bCs/>
          <w:color w:val="auto"/>
        </w:rPr>
      </w:pPr>
      <w:r w:rsidRPr="009504F5">
        <w:rPr>
          <w:rFonts w:ascii="Verdana" w:hAnsi="Verdana"/>
          <w:b/>
          <w:bCs/>
          <w:color w:val="auto"/>
        </w:rPr>
        <w:lastRenderedPageBreak/>
        <w:t xml:space="preserve">Materials: </w:t>
      </w:r>
    </w:p>
    <w:p w14:paraId="06A78143" w14:textId="23B265C3" w:rsidR="009504F5" w:rsidRDefault="0068112D" w:rsidP="009D545F">
      <w:pPr>
        <w:pStyle w:val="NoSpacing"/>
        <w:numPr>
          <w:ilvl w:val="0"/>
          <w:numId w:val="33"/>
        </w:numPr>
        <w:ind w:left="1080"/>
        <w:rPr>
          <w:rFonts w:ascii="Verdana" w:hAnsi="Verdana"/>
          <w:sz w:val="24"/>
          <w:szCs w:val="24"/>
        </w:rPr>
      </w:pPr>
      <w:r>
        <w:rPr>
          <w:rFonts w:ascii="Verdana" w:hAnsi="Verdana"/>
          <w:sz w:val="24"/>
          <w:szCs w:val="24"/>
        </w:rPr>
        <w:t xml:space="preserve">6” x </w:t>
      </w:r>
      <w:r w:rsidR="00CC464C">
        <w:rPr>
          <w:rFonts w:ascii="Verdana" w:hAnsi="Verdana"/>
          <w:sz w:val="24"/>
          <w:szCs w:val="24"/>
        </w:rPr>
        <w:t>6</w:t>
      </w:r>
      <w:r w:rsidR="00B8227E">
        <w:rPr>
          <w:rFonts w:ascii="Verdana" w:hAnsi="Verdana"/>
          <w:sz w:val="24"/>
          <w:szCs w:val="24"/>
        </w:rPr>
        <w:t xml:space="preserve">” Aluminum foil - (3 </w:t>
      </w:r>
      <w:r w:rsidR="009D545F">
        <w:rPr>
          <w:rFonts w:ascii="Verdana" w:hAnsi="Verdana"/>
          <w:sz w:val="24"/>
          <w:szCs w:val="24"/>
        </w:rPr>
        <w:t>pieces for each</w:t>
      </w:r>
      <w:r w:rsidR="00B8227E">
        <w:rPr>
          <w:rFonts w:ascii="Verdana" w:hAnsi="Verdana"/>
          <w:sz w:val="24"/>
          <w:szCs w:val="24"/>
        </w:rPr>
        <w:t xml:space="preserve"> pair of students)</w:t>
      </w:r>
    </w:p>
    <w:p w14:paraId="101A86F1" w14:textId="77777777" w:rsidR="009504F5" w:rsidRDefault="00B8227E" w:rsidP="009D545F">
      <w:pPr>
        <w:pStyle w:val="NoSpacing"/>
        <w:numPr>
          <w:ilvl w:val="0"/>
          <w:numId w:val="33"/>
        </w:numPr>
        <w:ind w:left="1080"/>
        <w:rPr>
          <w:rFonts w:ascii="Verdana" w:hAnsi="Verdana"/>
          <w:sz w:val="24"/>
          <w:szCs w:val="24"/>
        </w:rPr>
      </w:pPr>
      <w:r>
        <w:rPr>
          <w:rFonts w:ascii="Verdana" w:hAnsi="Verdana"/>
          <w:sz w:val="24"/>
          <w:szCs w:val="24"/>
        </w:rPr>
        <w:t xml:space="preserve">Pennies – Enough </w:t>
      </w:r>
      <w:r w:rsidR="009A66A2">
        <w:rPr>
          <w:rFonts w:ascii="Verdana" w:hAnsi="Verdana"/>
          <w:sz w:val="24"/>
          <w:szCs w:val="24"/>
        </w:rPr>
        <w:t xml:space="preserve">to test </w:t>
      </w:r>
      <w:r>
        <w:rPr>
          <w:rFonts w:ascii="Verdana" w:hAnsi="Verdana"/>
          <w:sz w:val="24"/>
          <w:szCs w:val="24"/>
        </w:rPr>
        <w:t>designs</w:t>
      </w:r>
      <w:r w:rsidR="009A66A2">
        <w:rPr>
          <w:rFonts w:ascii="Verdana" w:hAnsi="Verdana"/>
          <w:sz w:val="24"/>
          <w:szCs w:val="24"/>
        </w:rPr>
        <w:t xml:space="preserve"> (100-150)</w:t>
      </w:r>
    </w:p>
    <w:p w14:paraId="31BA06D9" w14:textId="2E09292D" w:rsidR="000179FF" w:rsidRPr="009504F5" w:rsidRDefault="009A66A2" w:rsidP="009D545F">
      <w:pPr>
        <w:pStyle w:val="NoSpacing"/>
        <w:numPr>
          <w:ilvl w:val="0"/>
          <w:numId w:val="33"/>
        </w:numPr>
        <w:ind w:left="1080"/>
        <w:rPr>
          <w:rFonts w:ascii="Verdana" w:hAnsi="Verdana"/>
          <w:sz w:val="24"/>
          <w:szCs w:val="24"/>
        </w:rPr>
      </w:pPr>
      <w:r>
        <w:rPr>
          <w:rFonts w:ascii="Verdana" w:hAnsi="Verdana"/>
          <w:sz w:val="24"/>
          <w:szCs w:val="24"/>
        </w:rPr>
        <w:t>Clear tub</w:t>
      </w:r>
      <w:r w:rsidR="00B8227E" w:rsidRPr="00383F8B">
        <w:rPr>
          <w:rFonts w:ascii="Verdana" w:hAnsi="Verdana"/>
          <w:sz w:val="24"/>
          <w:szCs w:val="24"/>
        </w:rPr>
        <w:t xml:space="preserve"> of water – </w:t>
      </w:r>
      <w:r>
        <w:rPr>
          <w:rFonts w:ascii="Verdana" w:hAnsi="Verdana"/>
          <w:sz w:val="24"/>
          <w:szCs w:val="24"/>
        </w:rPr>
        <w:t>P</w:t>
      </w:r>
      <w:r w:rsidR="00CC464C" w:rsidRPr="00383F8B">
        <w:rPr>
          <w:rFonts w:ascii="Verdana" w:hAnsi="Verdana"/>
          <w:sz w:val="24"/>
          <w:szCs w:val="24"/>
        </w:rPr>
        <w:t xml:space="preserve">laced on </w:t>
      </w:r>
      <w:r w:rsidR="003D71AD">
        <w:rPr>
          <w:rFonts w:ascii="Verdana" w:hAnsi="Verdana"/>
          <w:sz w:val="24"/>
          <w:szCs w:val="24"/>
        </w:rPr>
        <w:t xml:space="preserve">a </w:t>
      </w:r>
      <w:r w:rsidR="00CC464C" w:rsidRPr="00383F8B">
        <w:rPr>
          <w:rFonts w:ascii="Verdana" w:hAnsi="Verdana"/>
          <w:sz w:val="24"/>
          <w:szCs w:val="24"/>
        </w:rPr>
        <w:t xml:space="preserve">table in </w:t>
      </w:r>
      <w:r w:rsidR="003D71AD">
        <w:rPr>
          <w:rFonts w:ascii="Verdana" w:hAnsi="Verdana"/>
          <w:sz w:val="24"/>
          <w:szCs w:val="24"/>
        </w:rPr>
        <w:t xml:space="preserve">the </w:t>
      </w:r>
      <w:r w:rsidR="00CC464C" w:rsidRPr="00383F8B">
        <w:rPr>
          <w:rFonts w:ascii="Verdana" w:hAnsi="Verdana"/>
          <w:sz w:val="24"/>
          <w:szCs w:val="24"/>
        </w:rPr>
        <w:t xml:space="preserve">center of </w:t>
      </w:r>
      <w:r w:rsidR="003D71AD">
        <w:rPr>
          <w:rFonts w:ascii="Verdana" w:hAnsi="Verdana"/>
          <w:sz w:val="24"/>
          <w:szCs w:val="24"/>
        </w:rPr>
        <w:t xml:space="preserve">the </w:t>
      </w:r>
      <w:r w:rsidR="00CC464C" w:rsidRPr="00383F8B">
        <w:rPr>
          <w:rFonts w:ascii="Verdana" w:hAnsi="Verdana"/>
          <w:sz w:val="24"/>
          <w:szCs w:val="24"/>
        </w:rPr>
        <w:t>roo</w:t>
      </w:r>
      <w:r w:rsidR="00B8227E" w:rsidRPr="00383F8B">
        <w:rPr>
          <w:rFonts w:ascii="Verdana" w:hAnsi="Verdana"/>
          <w:sz w:val="24"/>
          <w:szCs w:val="24"/>
        </w:rPr>
        <w:t xml:space="preserve">m </w:t>
      </w:r>
    </w:p>
    <w:p w14:paraId="0D9854F1" w14:textId="77777777" w:rsidR="000D5EB6" w:rsidRDefault="000D5EB6" w:rsidP="009D545F">
      <w:pPr>
        <w:pStyle w:val="NoSpacing"/>
        <w:ind w:left="360"/>
        <w:rPr>
          <w:rFonts w:ascii="Verdana" w:hAnsi="Verdana"/>
          <w:color w:val="7F7F7F" w:themeColor="text1" w:themeTint="80"/>
          <w:sz w:val="24"/>
          <w:szCs w:val="24"/>
        </w:rPr>
      </w:pPr>
    </w:p>
    <w:p w14:paraId="60B5189E" w14:textId="77777777" w:rsidR="00863F12" w:rsidRPr="00863F12" w:rsidRDefault="00863F12" w:rsidP="00863F12">
      <w:pPr>
        <w:pStyle w:val="NoSpacing"/>
        <w:rPr>
          <w:rFonts w:ascii="Verdana" w:hAnsi="Verdana"/>
          <w:sz w:val="24"/>
          <w:szCs w:val="24"/>
        </w:rPr>
      </w:pPr>
      <w:r w:rsidRPr="00863F12">
        <w:rPr>
          <w:rFonts w:ascii="Verdana" w:hAnsi="Verdana"/>
          <w:sz w:val="24"/>
          <w:szCs w:val="24"/>
        </w:rPr>
        <w:t xml:space="preserve">Each group should be given time to design its first boat. </w:t>
      </w:r>
    </w:p>
    <w:p w14:paraId="1E7E5066" w14:textId="77777777" w:rsidR="00863F12" w:rsidRPr="00863F12" w:rsidRDefault="00863F12" w:rsidP="00863F12">
      <w:pPr>
        <w:pStyle w:val="NoSpacing"/>
        <w:rPr>
          <w:rFonts w:ascii="Verdana" w:hAnsi="Verdana"/>
          <w:sz w:val="24"/>
          <w:szCs w:val="24"/>
        </w:rPr>
      </w:pPr>
    </w:p>
    <w:p w14:paraId="6EDF1B37" w14:textId="77777777" w:rsidR="00863F12" w:rsidRPr="00863F12" w:rsidRDefault="00863F12" w:rsidP="00863F12">
      <w:pPr>
        <w:pStyle w:val="NoSpacing"/>
        <w:rPr>
          <w:rFonts w:ascii="Verdana" w:hAnsi="Verdana"/>
          <w:sz w:val="24"/>
          <w:szCs w:val="24"/>
        </w:rPr>
      </w:pPr>
      <w:r w:rsidRPr="00863F12">
        <w:rPr>
          <w:rFonts w:ascii="Verdana" w:hAnsi="Verdana"/>
          <w:sz w:val="24"/>
          <w:szCs w:val="24"/>
        </w:rPr>
        <w:t>Each group should test how many pennies their boat can hold without sinking.  </w:t>
      </w:r>
    </w:p>
    <w:p w14:paraId="0023F5BC" w14:textId="77777777" w:rsidR="00863F12" w:rsidRPr="00863F12" w:rsidRDefault="00863F12" w:rsidP="00863F12">
      <w:pPr>
        <w:pStyle w:val="NoSpacing"/>
        <w:rPr>
          <w:rFonts w:ascii="Verdana" w:hAnsi="Verdana"/>
          <w:sz w:val="24"/>
          <w:szCs w:val="24"/>
        </w:rPr>
      </w:pPr>
    </w:p>
    <w:p w14:paraId="7E96DE5F" w14:textId="77777777" w:rsidR="00863F12" w:rsidRPr="00863F12" w:rsidRDefault="00863F12" w:rsidP="00863F12">
      <w:pPr>
        <w:pStyle w:val="NoSpacing"/>
        <w:rPr>
          <w:rFonts w:ascii="Verdana" w:hAnsi="Verdana"/>
          <w:sz w:val="24"/>
          <w:szCs w:val="24"/>
        </w:rPr>
      </w:pPr>
      <w:r w:rsidRPr="00863F12">
        <w:rPr>
          <w:rFonts w:ascii="Verdana" w:hAnsi="Verdana"/>
          <w:sz w:val="24"/>
          <w:szCs w:val="24"/>
        </w:rPr>
        <w:t xml:space="preserve">Groups should discuss and share their best designs. Each group should design and test a new boat.  </w:t>
      </w:r>
    </w:p>
    <w:p w14:paraId="7CDDE1BD" w14:textId="77777777" w:rsidR="00863F12" w:rsidRPr="00863F12" w:rsidRDefault="00863F12" w:rsidP="00863F12">
      <w:pPr>
        <w:pStyle w:val="NoSpacing"/>
        <w:rPr>
          <w:rFonts w:ascii="Verdana" w:hAnsi="Verdana"/>
          <w:sz w:val="24"/>
          <w:szCs w:val="24"/>
        </w:rPr>
      </w:pPr>
    </w:p>
    <w:p w14:paraId="672A0838" w14:textId="77777777" w:rsidR="00863F12" w:rsidRPr="00863F12" w:rsidRDefault="00863F12" w:rsidP="00863F12">
      <w:pPr>
        <w:pStyle w:val="NoSpacing"/>
        <w:rPr>
          <w:rFonts w:ascii="Verdana" w:hAnsi="Verdana"/>
          <w:sz w:val="24"/>
          <w:szCs w:val="24"/>
        </w:rPr>
      </w:pPr>
      <w:r w:rsidRPr="00863F12">
        <w:rPr>
          <w:rFonts w:ascii="Verdana" w:hAnsi="Verdana"/>
          <w:sz w:val="24"/>
          <w:szCs w:val="24"/>
        </w:rPr>
        <w:t>The groups should be given three chances to test three different boats.  </w:t>
      </w:r>
    </w:p>
    <w:p w14:paraId="528A3039" w14:textId="77777777" w:rsidR="00863F12" w:rsidRPr="00863F12" w:rsidRDefault="00863F12" w:rsidP="00863F12">
      <w:pPr>
        <w:pStyle w:val="NoSpacing"/>
        <w:rPr>
          <w:rFonts w:ascii="Verdana" w:hAnsi="Verdana"/>
          <w:sz w:val="24"/>
          <w:szCs w:val="24"/>
        </w:rPr>
      </w:pPr>
    </w:p>
    <w:p w14:paraId="2D82DD81" w14:textId="1A68D96B" w:rsidR="00A5520F" w:rsidRDefault="00863F12" w:rsidP="00863F12">
      <w:pPr>
        <w:pStyle w:val="NoSpacing"/>
        <w:rPr>
          <w:rFonts w:ascii="Verdana" w:hAnsi="Verdana"/>
          <w:sz w:val="24"/>
          <w:szCs w:val="24"/>
        </w:rPr>
      </w:pPr>
      <w:r w:rsidRPr="00863F12">
        <w:rPr>
          <w:rFonts w:ascii="Verdana" w:hAnsi="Verdana"/>
          <w:sz w:val="24"/>
          <w:szCs w:val="24"/>
        </w:rPr>
        <w:t>The boat that held the most pennies before sinking is the class winner. The class year and the number of pennies should be recorded as the class record.    </w:t>
      </w:r>
    </w:p>
    <w:p w14:paraId="10787AB4" w14:textId="77777777" w:rsidR="007E2173" w:rsidRDefault="007E2173" w:rsidP="009D545F">
      <w:pPr>
        <w:pStyle w:val="NoSpacing"/>
        <w:ind w:left="720"/>
        <w:rPr>
          <w:rFonts w:ascii="Verdana" w:hAnsi="Verdana"/>
          <w:sz w:val="24"/>
          <w:szCs w:val="24"/>
        </w:rPr>
      </w:pPr>
    </w:p>
    <w:p w14:paraId="790800E3" w14:textId="77777777" w:rsidR="007E2173" w:rsidRDefault="007E2173" w:rsidP="009D545F">
      <w:pPr>
        <w:pStyle w:val="NoSpacing"/>
        <w:ind w:left="720"/>
        <w:rPr>
          <w:rFonts w:ascii="Verdana" w:hAnsi="Verdana"/>
          <w:sz w:val="24"/>
          <w:szCs w:val="24"/>
        </w:rPr>
      </w:pPr>
    </w:p>
    <w:p w14:paraId="4316F8D4" w14:textId="77777777" w:rsidR="007E2173" w:rsidRDefault="007E2173" w:rsidP="009D545F">
      <w:pPr>
        <w:pStyle w:val="NoSpacing"/>
        <w:ind w:left="720"/>
        <w:rPr>
          <w:rFonts w:ascii="Verdana" w:hAnsi="Verdana"/>
          <w:sz w:val="24"/>
          <w:szCs w:val="24"/>
        </w:rPr>
      </w:pPr>
    </w:p>
    <w:p w14:paraId="6354BA4D" w14:textId="77777777" w:rsidR="007E2173" w:rsidRDefault="007E2173" w:rsidP="00597346">
      <w:pPr>
        <w:pStyle w:val="NoSpacing"/>
        <w:ind w:left="720"/>
        <w:rPr>
          <w:rFonts w:ascii="Verdana" w:hAnsi="Verdana"/>
          <w:sz w:val="24"/>
          <w:szCs w:val="24"/>
        </w:rPr>
      </w:pPr>
    </w:p>
    <w:p w14:paraId="447BFB48" w14:textId="77777777" w:rsidR="0090340C" w:rsidRDefault="0090340C" w:rsidP="00B7072C">
      <w:pPr>
        <w:pStyle w:val="NoSpacing"/>
        <w:rPr>
          <w:rFonts w:ascii="Verdana" w:hAnsi="Verdana"/>
        </w:rPr>
      </w:pPr>
    </w:p>
    <w:p w14:paraId="1501F561" w14:textId="77777777" w:rsidR="005C1279" w:rsidRDefault="005C1279" w:rsidP="00B7072C">
      <w:pPr>
        <w:pStyle w:val="NoSpacing"/>
        <w:rPr>
          <w:rFonts w:ascii="Verdana" w:hAnsi="Verdana"/>
        </w:rPr>
      </w:pPr>
    </w:p>
    <w:p w14:paraId="3DC38019" w14:textId="77777777" w:rsidR="005C1279" w:rsidRDefault="005C1279" w:rsidP="00B7072C">
      <w:pPr>
        <w:pStyle w:val="NoSpacing"/>
        <w:rPr>
          <w:rFonts w:ascii="Verdana" w:hAnsi="Verdana"/>
        </w:rPr>
      </w:pPr>
    </w:p>
    <w:p w14:paraId="382C0569" w14:textId="77777777" w:rsidR="005C1279" w:rsidRDefault="005C1279" w:rsidP="00B7072C">
      <w:pPr>
        <w:pStyle w:val="NoSpacing"/>
        <w:rPr>
          <w:rFonts w:ascii="Verdana" w:hAnsi="Verdana"/>
        </w:rPr>
      </w:pPr>
    </w:p>
    <w:p w14:paraId="076F692C" w14:textId="77777777" w:rsidR="005C1279" w:rsidRDefault="005C1279" w:rsidP="00B7072C">
      <w:pPr>
        <w:pStyle w:val="NoSpacing"/>
        <w:rPr>
          <w:rFonts w:ascii="Verdana" w:hAnsi="Verdana"/>
        </w:rPr>
      </w:pPr>
    </w:p>
    <w:p w14:paraId="3BD9B532" w14:textId="77777777" w:rsidR="005C1279" w:rsidRDefault="005C1279" w:rsidP="00B7072C">
      <w:pPr>
        <w:pStyle w:val="NoSpacing"/>
        <w:rPr>
          <w:rFonts w:ascii="Verdana" w:hAnsi="Verdana"/>
        </w:rPr>
      </w:pPr>
    </w:p>
    <w:p w14:paraId="393C569B" w14:textId="77777777" w:rsidR="005C1279" w:rsidRDefault="005C1279" w:rsidP="00B7072C">
      <w:pPr>
        <w:pStyle w:val="NoSpacing"/>
        <w:rPr>
          <w:rFonts w:ascii="Verdana" w:hAnsi="Verdana"/>
        </w:rPr>
      </w:pPr>
    </w:p>
    <w:p w14:paraId="77A7519D" w14:textId="77777777" w:rsidR="005C1279" w:rsidRDefault="005C1279" w:rsidP="00B7072C">
      <w:pPr>
        <w:pStyle w:val="NoSpacing"/>
        <w:rPr>
          <w:rFonts w:ascii="Verdana" w:hAnsi="Verdana"/>
        </w:rPr>
      </w:pPr>
    </w:p>
    <w:p w14:paraId="48437FEE" w14:textId="77777777" w:rsidR="005C1279" w:rsidRDefault="005C1279" w:rsidP="00B7072C">
      <w:pPr>
        <w:pStyle w:val="NoSpacing"/>
        <w:rPr>
          <w:rFonts w:ascii="Verdana" w:hAnsi="Verdana"/>
        </w:rPr>
      </w:pPr>
    </w:p>
    <w:p w14:paraId="00A4F713" w14:textId="77777777" w:rsidR="005C1279" w:rsidRDefault="005C1279" w:rsidP="00B7072C">
      <w:pPr>
        <w:pStyle w:val="NoSpacing"/>
        <w:rPr>
          <w:rFonts w:ascii="Verdana" w:hAnsi="Verdana"/>
        </w:rPr>
      </w:pPr>
    </w:p>
    <w:p w14:paraId="514ADE5A" w14:textId="77777777" w:rsidR="005C1279" w:rsidRDefault="005C1279" w:rsidP="00B7072C">
      <w:pPr>
        <w:pStyle w:val="NoSpacing"/>
        <w:rPr>
          <w:rFonts w:ascii="Verdana" w:hAnsi="Verdana"/>
        </w:rPr>
      </w:pPr>
    </w:p>
    <w:p w14:paraId="1B88FE63" w14:textId="77777777" w:rsidR="005C1279" w:rsidRDefault="005C1279" w:rsidP="00B7072C">
      <w:pPr>
        <w:pStyle w:val="NoSpacing"/>
        <w:rPr>
          <w:rFonts w:ascii="Verdana" w:hAnsi="Verdana"/>
        </w:rPr>
      </w:pPr>
    </w:p>
    <w:p w14:paraId="51AECF83" w14:textId="77777777" w:rsidR="005C1279" w:rsidRDefault="005C1279" w:rsidP="00B7072C">
      <w:pPr>
        <w:pStyle w:val="NoSpacing"/>
        <w:rPr>
          <w:rFonts w:ascii="Verdana" w:hAnsi="Verdana"/>
        </w:rPr>
      </w:pPr>
    </w:p>
    <w:p w14:paraId="69C10952" w14:textId="77777777" w:rsidR="005C1279" w:rsidRDefault="005C1279" w:rsidP="00B7072C">
      <w:pPr>
        <w:pStyle w:val="NoSpacing"/>
        <w:rPr>
          <w:rFonts w:ascii="Verdana" w:hAnsi="Verdana"/>
        </w:rPr>
      </w:pPr>
    </w:p>
    <w:p w14:paraId="75C9CAD3" w14:textId="77777777" w:rsidR="005C1279" w:rsidRDefault="005C1279" w:rsidP="00B7072C">
      <w:pPr>
        <w:pStyle w:val="NoSpacing"/>
        <w:rPr>
          <w:rFonts w:ascii="Verdana" w:hAnsi="Verdana"/>
        </w:rPr>
      </w:pPr>
    </w:p>
    <w:p w14:paraId="4385B908" w14:textId="77777777" w:rsidR="005C1279" w:rsidRDefault="005C1279" w:rsidP="00B7072C">
      <w:pPr>
        <w:pStyle w:val="NoSpacing"/>
        <w:rPr>
          <w:rFonts w:ascii="Verdana" w:hAnsi="Verdana"/>
        </w:rPr>
      </w:pPr>
    </w:p>
    <w:p w14:paraId="4ADE1FB4" w14:textId="77777777" w:rsidR="005C1279" w:rsidRDefault="005C1279" w:rsidP="00B7072C">
      <w:pPr>
        <w:pStyle w:val="NoSpacing"/>
        <w:rPr>
          <w:rFonts w:ascii="Verdana" w:hAnsi="Verdana"/>
        </w:rPr>
      </w:pPr>
    </w:p>
    <w:p w14:paraId="6363D4CB" w14:textId="77777777" w:rsidR="004B38BE" w:rsidRDefault="004B38BE" w:rsidP="00B7072C">
      <w:pPr>
        <w:pStyle w:val="NoSpacing"/>
        <w:rPr>
          <w:rFonts w:ascii="Verdana" w:hAnsi="Verdana"/>
        </w:rPr>
      </w:pPr>
    </w:p>
    <w:p w14:paraId="07E74F35" w14:textId="77777777" w:rsidR="004B38BE" w:rsidRDefault="004B38BE" w:rsidP="00B7072C">
      <w:pPr>
        <w:pStyle w:val="NoSpacing"/>
        <w:rPr>
          <w:rFonts w:ascii="Verdana" w:hAnsi="Verdana"/>
        </w:rPr>
      </w:pPr>
    </w:p>
    <w:p w14:paraId="4FD66777" w14:textId="77777777" w:rsidR="004B38BE" w:rsidRDefault="004B38BE" w:rsidP="00B7072C">
      <w:pPr>
        <w:pStyle w:val="NoSpacing"/>
        <w:rPr>
          <w:rFonts w:ascii="Verdana" w:hAnsi="Verdana"/>
        </w:rPr>
      </w:pPr>
    </w:p>
    <w:p w14:paraId="6F4C1772" w14:textId="62DB7FB9" w:rsidR="004B38BE" w:rsidRDefault="005C1279" w:rsidP="005C1279">
      <w:pPr>
        <w:pStyle w:val="NoSpacing"/>
        <w:jc w:val="center"/>
        <w:rPr>
          <w:rFonts w:ascii="Verdana" w:hAnsi="Verdana"/>
        </w:rPr>
      </w:pPr>
      <w:r>
        <w:rPr>
          <w:rFonts w:ascii="Verdana" w:hAnsi="Verdana"/>
          <w:noProof/>
        </w:rPr>
        <w:drawing>
          <wp:inline distT="0" distB="0" distL="0" distR="0" wp14:anchorId="19BFB4A0" wp14:editId="74B6E564">
            <wp:extent cx="1962150" cy="389076"/>
            <wp:effectExtent l="0" t="0" r="0" b="0"/>
            <wp:docPr id="240745755" name="Picture 2" descr="Black and white SDPB Lear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45755" name="Picture 2" descr="Black and white SDPB Learn logo.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62150" cy="389076"/>
                    </a:xfrm>
                    <a:prstGeom prst="rect">
                      <a:avLst/>
                    </a:prstGeom>
                  </pic:spPr>
                </pic:pic>
              </a:graphicData>
            </a:graphic>
          </wp:inline>
        </w:drawing>
      </w:r>
    </w:p>
    <w:sectPr w:rsidR="004B38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47A5C" w14:textId="77777777" w:rsidR="00FB0AF6" w:rsidRDefault="00FB0AF6" w:rsidP="0099530C">
      <w:pPr>
        <w:spacing w:after="0" w:line="240" w:lineRule="auto"/>
      </w:pPr>
      <w:r>
        <w:separator/>
      </w:r>
    </w:p>
  </w:endnote>
  <w:endnote w:type="continuationSeparator" w:id="0">
    <w:p w14:paraId="46B7CA38" w14:textId="77777777" w:rsidR="00FB0AF6" w:rsidRDefault="00FB0AF6" w:rsidP="00995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estyle Script">
    <w:panose1 w:val="030804020302050B04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17AAB" w14:textId="77777777" w:rsidR="00FB0AF6" w:rsidRDefault="00FB0AF6" w:rsidP="0099530C">
      <w:pPr>
        <w:spacing w:after="0" w:line="240" w:lineRule="auto"/>
      </w:pPr>
      <w:r>
        <w:separator/>
      </w:r>
    </w:p>
  </w:footnote>
  <w:footnote w:type="continuationSeparator" w:id="0">
    <w:p w14:paraId="6B016088" w14:textId="77777777" w:rsidR="00FB0AF6" w:rsidRDefault="00FB0AF6" w:rsidP="00995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324"/>
    <w:multiLevelType w:val="hybridMultilevel"/>
    <w:tmpl w:val="5C8E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87885"/>
    <w:multiLevelType w:val="hybridMultilevel"/>
    <w:tmpl w:val="9258AA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716734"/>
    <w:multiLevelType w:val="hybridMultilevel"/>
    <w:tmpl w:val="E6CEF5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E16D82"/>
    <w:multiLevelType w:val="hybridMultilevel"/>
    <w:tmpl w:val="C968264C"/>
    <w:lvl w:ilvl="0" w:tplc="85EC5798">
      <w:start w:val="2015"/>
      <w:numFmt w:val="bullet"/>
      <w:lvlText w:val="-"/>
      <w:lvlJc w:val="left"/>
      <w:pPr>
        <w:ind w:left="720" w:hanging="360"/>
      </w:pPr>
      <w:rPr>
        <w:rFonts w:ascii="Freestyle Script" w:eastAsiaTheme="minorHAnsi" w:hAnsi="Freestyle Scrip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947D50"/>
    <w:multiLevelType w:val="hybridMultilevel"/>
    <w:tmpl w:val="6F8C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DF4B6D"/>
    <w:multiLevelType w:val="hybridMultilevel"/>
    <w:tmpl w:val="1974C2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957AAE"/>
    <w:multiLevelType w:val="hybridMultilevel"/>
    <w:tmpl w:val="4FEEE0F4"/>
    <w:lvl w:ilvl="0" w:tplc="04090005">
      <w:start w:val="1"/>
      <w:numFmt w:val="bullet"/>
      <w:lvlText w:val=""/>
      <w:lvlJc w:val="left"/>
      <w:pPr>
        <w:ind w:left="2292" w:hanging="360"/>
      </w:pPr>
      <w:rPr>
        <w:rFonts w:ascii="Wingdings" w:hAnsi="Wingdings" w:hint="default"/>
      </w:rPr>
    </w:lvl>
    <w:lvl w:ilvl="1" w:tplc="04090003" w:tentative="1">
      <w:start w:val="1"/>
      <w:numFmt w:val="bullet"/>
      <w:lvlText w:val="o"/>
      <w:lvlJc w:val="left"/>
      <w:pPr>
        <w:ind w:left="3012" w:hanging="360"/>
      </w:pPr>
      <w:rPr>
        <w:rFonts w:ascii="Courier New" w:hAnsi="Courier New" w:cs="Courier New" w:hint="default"/>
      </w:rPr>
    </w:lvl>
    <w:lvl w:ilvl="2" w:tplc="04090005" w:tentative="1">
      <w:start w:val="1"/>
      <w:numFmt w:val="bullet"/>
      <w:lvlText w:val=""/>
      <w:lvlJc w:val="left"/>
      <w:pPr>
        <w:ind w:left="3732" w:hanging="360"/>
      </w:pPr>
      <w:rPr>
        <w:rFonts w:ascii="Wingdings" w:hAnsi="Wingdings" w:hint="default"/>
      </w:rPr>
    </w:lvl>
    <w:lvl w:ilvl="3" w:tplc="04090001" w:tentative="1">
      <w:start w:val="1"/>
      <w:numFmt w:val="bullet"/>
      <w:lvlText w:val=""/>
      <w:lvlJc w:val="left"/>
      <w:pPr>
        <w:ind w:left="4452" w:hanging="360"/>
      </w:pPr>
      <w:rPr>
        <w:rFonts w:ascii="Symbol" w:hAnsi="Symbol" w:hint="default"/>
      </w:rPr>
    </w:lvl>
    <w:lvl w:ilvl="4" w:tplc="04090003" w:tentative="1">
      <w:start w:val="1"/>
      <w:numFmt w:val="bullet"/>
      <w:lvlText w:val="o"/>
      <w:lvlJc w:val="left"/>
      <w:pPr>
        <w:ind w:left="5172" w:hanging="360"/>
      </w:pPr>
      <w:rPr>
        <w:rFonts w:ascii="Courier New" w:hAnsi="Courier New" w:cs="Courier New" w:hint="default"/>
      </w:rPr>
    </w:lvl>
    <w:lvl w:ilvl="5" w:tplc="04090005" w:tentative="1">
      <w:start w:val="1"/>
      <w:numFmt w:val="bullet"/>
      <w:lvlText w:val=""/>
      <w:lvlJc w:val="left"/>
      <w:pPr>
        <w:ind w:left="5892" w:hanging="360"/>
      </w:pPr>
      <w:rPr>
        <w:rFonts w:ascii="Wingdings" w:hAnsi="Wingdings" w:hint="default"/>
      </w:rPr>
    </w:lvl>
    <w:lvl w:ilvl="6" w:tplc="04090001" w:tentative="1">
      <w:start w:val="1"/>
      <w:numFmt w:val="bullet"/>
      <w:lvlText w:val=""/>
      <w:lvlJc w:val="left"/>
      <w:pPr>
        <w:ind w:left="6612" w:hanging="360"/>
      </w:pPr>
      <w:rPr>
        <w:rFonts w:ascii="Symbol" w:hAnsi="Symbol" w:hint="default"/>
      </w:rPr>
    </w:lvl>
    <w:lvl w:ilvl="7" w:tplc="04090003" w:tentative="1">
      <w:start w:val="1"/>
      <w:numFmt w:val="bullet"/>
      <w:lvlText w:val="o"/>
      <w:lvlJc w:val="left"/>
      <w:pPr>
        <w:ind w:left="7332" w:hanging="360"/>
      </w:pPr>
      <w:rPr>
        <w:rFonts w:ascii="Courier New" w:hAnsi="Courier New" w:cs="Courier New" w:hint="default"/>
      </w:rPr>
    </w:lvl>
    <w:lvl w:ilvl="8" w:tplc="04090005" w:tentative="1">
      <w:start w:val="1"/>
      <w:numFmt w:val="bullet"/>
      <w:lvlText w:val=""/>
      <w:lvlJc w:val="left"/>
      <w:pPr>
        <w:ind w:left="8052" w:hanging="360"/>
      </w:pPr>
      <w:rPr>
        <w:rFonts w:ascii="Wingdings" w:hAnsi="Wingdings" w:hint="default"/>
      </w:rPr>
    </w:lvl>
  </w:abstractNum>
  <w:abstractNum w:abstractNumId="7" w15:restartNumberingAfterBreak="0">
    <w:nsid w:val="19C666BF"/>
    <w:multiLevelType w:val="hybridMultilevel"/>
    <w:tmpl w:val="54CC7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1A42019C"/>
    <w:multiLevelType w:val="hybridMultilevel"/>
    <w:tmpl w:val="12AA6684"/>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01">
      <w:start w:val="1"/>
      <w:numFmt w:val="bullet"/>
      <w:lvlText w:val=""/>
      <w:lvlJc w:val="left"/>
      <w:pPr>
        <w:ind w:left="3960" w:hanging="180"/>
      </w:pPr>
      <w:rPr>
        <w:rFonts w:ascii="Symbol" w:hAnsi="Symbol"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217B2126"/>
    <w:multiLevelType w:val="hybridMultilevel"/>
    <w:tmpl w:val="E334C62E"/>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0" w15:restartNumberingAfterBreak="0">
    <w:nsid w:val="2B6162FB"/>
    <w:multiLevelType w:val="hybridMultilevel"/>
    <w:tmpl w:val="9258AA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C9216DA"/>
    <w:multiLevelType w:val="hybridMultilevel"/>
    <w:tmpl w:val="D9E85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C64312"/>
    <w:multiLevelType w:val="hybridMultilevel"/>
    <w:tmpl w:val="9CCEF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03544"/>
    <w:multiLevelType w:val="hybridMultilevel"/>
    <w:tmpl w:val="C772DBE0"/>
    <w:lvl w:ilvl="0" w:tplc="421CB8F2">
      <w:numFmt w:val="bullet"/>
      <w:lvlText w:val="•"/>
      <w:lvlJc w:val="left"/>
      <w:pPr>
        <w:ind w:left="1080" w:hanging="72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111D43"/>
    <w:multiLevelType w:val="hybridMultilevel"/>
    <w:tmpl w:val="F7EA812C"/>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01">
      <w:start w:val="1"/>
      <w:numFmt w:val="bullet"/>
      <w:lvlText w:val=""/>
      <w:lvlJc w:val="left"/>
      <w:pPr>
        <w:ind w:left="3960" w:hanging="180"/>
      </w:pPr>
      <w:rPr>
        <w:rFonts w:ascii="Symbol" w:hAnsi="Symbol" w:hint="default"/>
      </w:rPr>
    </w:lvl>
    <w:lvl w:ilvl="3" w:tplc="04090001">
      <w:start w:val="1"/>
      <w:numFmt w:val="bullet"/>
      <w:lvlText w:val=""/>
      <w:lvlJc w:val="left"/>
      <w:pPr>
        <w:ind w:left="4680" w:hanging="360"/>
      </w:pPr>
      <w:rPr>
        <w:rFonts w:ascii="Symbol" w:hAnsi="Symbol" w:hint="default"/>
      </w:r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41FC2774"/>
    <w:multiLevelType w:val="hybridMultilevel"/>
    <w:tmpl w:val="95767D9A"/>
    <w:lvl w:ilvl="0" w:tplc="23AE15EA">
      <w:numFmt w:val="bullet"/>
      <w:lvlText w:val="-"/>
      <w:lvlJc w:val="left"/>
      <w:pPr>
        <w:ind w:left="360" w:hanging="360"/>
      </w:pPr>
      <w:rPr>
        <w:rFonts w:ascii="Verdana" w:eastAsiaTheme="minorEastAsia" w:hAnsi="Verdana" w:cstheme="minorBidi" w:hint="default"/>
        <w:sz w:val="20"/>
      </w:rPr>
    </w:lvl>
    <w:lvl w:ilvl="1" w:tplc="04090003">
      <w:start w:val="1"/>
      <w:numFmt w:val="bullet"/>
      <w:lvlText w:val="o"/>
      <w:lvlJc w:val="left"/>
      <w:pPr>
        <w:ind w:left="108" w:hanging="360"/>
      </w:pPr>
      <w:rPr>
        <w:rFonts w:ascii="Courier New" w:hAnsi="Courier New" w:cs="Courier New" w:hint="default"/>
      </w:rPr>
    </w:lvl>
    <w:lvl w:ilvl="2" w:tplc="04090005">
      <w:start w:val="1"/>
      <w:numFmt w:val="bullet"/>
      <w:lvlText w:val=""/>
      <w:lvlJc w:val="left"/>
      <w:pPr>
        <w:ind w:left="828" w:hanging="360"/>
      </w:pPr>
      <w:rPr>
        <w:rFonts w:ascii="Wingdings" w:hAnsi="Wingdings" w:hint="default"/>
      </w:rPr>
    </w:lvl>
    <w:lvl w:ilvl="3" w:tplc="04090001">
      <w:start w:val="1"/>
      <w:numFmt w:val="bullet"/>
      <w:lvlText w:val=""/>
      <w:lvlJc w:val="left"/>
      <w:pPr>
        <w:ind w:left="1548" w:hanging="360"/>
      </w:pPr>
      <w:rPr>
        <w:rFonts w:ascii="Symbol" w:hAnsi="Symbol" w:hint="default"/>
      </w:rPr>
    </w:lvl>
    <w:lvl w:ilvl="4" w:tplc="04090003" w:tentative="1">
      <w:start w:val="1"/>
      <w:numFmt w:val="bullet"/>
      <w:lvlText w:val="o"/>
      <w:lvlJc w:val="left"/>
      <w:pPr>
        <w:ind w:left="2268" w:hanging="360"/>
      </w:pPr>
      <w:rPr>
        <w:rFonts w:ascii="Courier New" w:hAnsi="Courier New" w:cs="Courier New" w:hint="default"/>
      </w:rPr>
    </w:lvl>
    <w:lvl w:ilvl="5" w:tplc="04090005" w:tentative="1">
      <w:start w:val="1"/>
      <w:numFmt w:val="bullet"/>
      <w:lvlText w:val=""/>
      <w:lvlJc w:val="left"/>
      <w:pPr>
        <w:ind w:left="2988" w:hanging="360"/>
      </w:pPr>
      <w:rPr>
        <w:rFonts w:ascii="Wingdings" w:hAnsi="Wingdings" w:hint="default"/>
      </w:rPr>
    </w:lvl>
    <w:lvl w:ilvl="6" w:tplc="04090001" w:tentative="1">
      <w:start w:val="1"/>
      <w:numFmt w:val="bullet"/>
      <w:lvlText w:val=""/>
      <w:lvlJc w:val="left"/>
      <w:pPr>
        <w:ind w:left="3708" w:hanging="360"/>
      </w:pPr>
      <w:rPr>
        <w:rFonts w:ascii="Symbol" w:hAnsi="Symbol" w:hint="default"/>
      </w:rPr>
    </w:lvl>
    <w:lvl w:ilvl="7" w:tplc="04090003" w:tentative="1">
      <w:start w:val="1"/>
      <w:numFmt w:val="bullet"/>
      <w:lvlText w:val="o"/>
      <w:lvlJc w:val="left"/>
      <w:pPr>
        <w:ind w:left="4428" w:hanging="360"/>
      </w:pPr>
      <w:rPr>
        <w:rFonts w:ascii="Courier New" w:hAnsi="Courier New" w:cs="Courier New" w:hint="default"/>
      </w:rPr>
    </w:lvl>
    <w:lvl w:ilvl="8" w:tplc="04090005" w:tentative="1">
      <w:start w:val="1"/>
      <w:numFmt w:val="bullet"/>
      <w:lvlText w:val=""/>
      <w:lvlJc w:val="left"/>
      <w:pPr>
        <w:ind w:left="5148" w:hanging="360"/>
      </w:pPr>
      <w:rPr>
        <w:rFonts w:ascii="Wingdings" w:hAnsi="Wingdings" w:hint="default"/>
      </w:rPr>
    </w:lvl>
  </w:abstractNum>
  <w:abstractNum w:abstractNumId="16" w15:restartNumberingAfterBreak="0">
    <w:nsid w:val="47485F84"/>
    <w:multiLevelType w:val="hybridMultilevel"/>
    <w:tmpl w:val="1708D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BE1A67"/>
    <w:multiLevelType w:val="hybridMultilevel"/>
    <w:tmpl w:val="C09CBEE6"/>
    <w:lvl w:ilvl="0" w:tplc="26028EA4">
      <w:start w:val="2015"/>
      <w:numFmt w:val="bullet"/>
      <w:lvlText w:val="-"/>
      <w:lvlJc w:val="left"/>
      <w:pPr>
        <w:ind w:left="1080" w:hanging="360"/>
      </w:pPr>
      <w:rPr>
        <w:rFonts w:ascii="Freestyle Script" w:eastAsiaTheme="minorHAnsi" w:hAnsi="Freestyle Scrip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C7E300A"/>
    <w:multiLevelType w:val="hybridMultilevel"/>
    <w:tmpl w:val="C3E25E40"/>
    <w:lvl w:ilvl="0" w:tplc="7B54BE1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AC57B6"/>
    <w:multiLevelType w:val="hybridMultilevel"/>
    <w:tmpl w:val="54EC50B6"/>
    <w:lvl w:ilvl="0" w:tplc="04090003">
      <w:start w:val="1"/>
      <w:numFmt w:val="bullet"/>
      <w:lvlText w:val="o"/>
      <w:lvlJc w:val="left"/>
      <w:pPr>
        <w:ind w:left="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5957160E"/>
    <w:multiLevelType w:val="hybridMultilevel"/>
    <w:tmpl w:val="A13E2D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E942CB1"/>
    <w:multiLevelType w:val="hybridMultilevel"/>
    <w:tmpl w:val="84620E9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2" w15:restartNumberingAfterBreak="0">
    <w:nsid w:val="62510FBE"/>
    <w:multiLevelType w:val="hybridMultilevel"/>
    <w:tmpl w:val="4822C788"/>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3">
      <w:start w:val="1"/>
      <w:numFmt w:val="bullet"/>
      <w:lvlText w:val="o"/>
      <w:lvlJc w:val="left"/>
      <w:pPr>
        <w:ind w:left="4590" w:hanging="180"/>
      </w:pPr>
      <w:rPr>
        <w:rFonts w:ascii="Courier New" w:hAnsi="Courier New" w:cs="Courier New" w:hint="default"/>
      </w:rPr>
    </w:lvl>
    <w:lvl w:ilvl="3" w:tplc="04090001">
      <w:start w:val="1"/>
      <w:numFmt w:val="bullet"/>
      <w:lvlText w:val=""/>
      <w:lvlJc w:val="left"/>
      <w:pPr>
        <w:ind w:left="5400" w:hanging="360"/>
      </w:pPr>
      <w:rPr>
        <w:rFonts w:ascii="Symbol" w:hAnsi="Symbol" w:hint="default"/>
      </w:r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15:restartNumberingAfterBreak="0">
    <w:nsid w:val="657C0BD1"/>
    <w:multiLevelType w:val="hybridMultilevel"/>
    <w:tmpl w:val="FD568B70"/>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81F3B62"/>
    <w:multiLevelType w:val="hybridMultilevel"/>
    <w:tmpl w:val="7428A0F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157290"/>
    <w:multiLevelType w:val="hybridMultilevel"/>
    <w:tmpl w:val="DC2AF8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BBC5504"/>
    <w:multiLevelType w:val="hybridMultilevel"/>
    <w:tmpl w:val="6CE61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771FFC"/>
    <w:multiLevelType w:val="hybridMultilevel"/>
    <w:tmpl w:val="6FC0985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FF43ADE"/>
    <w:multiLevelType w:val="hybridMultilevel"/>
    <w:tmpl w:val="BF20D79A"/>
    <w:lvl w:ilvl="0" w:tplc="04090001">
      <w:start w:val="1"/>
      <w:numFmt w:val="bullet"/>
      <w:lvlText w:val=""/>
      <w:lvlJc w:val="left"/>
      <w:pPr>
        <w:ind w:left="-1800" w:hanging="360"/>
      </w:pPr>
      <w:rPr>
        <w:rFonts w:ascii="Symbol" w:hAnsi="Symbol" w:hint="default"/>
        <w:sz w:val="20"/>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1332" w:hanging="360"/>
      </w:pPr>
      <w:rPr>
        <w:rFonts w:ascii="Wingdings" w:hAnsi="Wingdings" w:hint="default"/>
      </w:rPr>
    </w:lvl>
    <w:lvl w:ilvl="3" w:tplc="04090001" w:tentative="1">
      <w:start w:val="1"/>
      <w:numFmt w:val="bullet"/>
      <w:lvlText w:val=""/>
      <w:lvlJc w:val="left"/>
      <w:pPr>
        <w:ind w:left="-612" w:hanging="360"/>
      </w:pPr>
      <w:rPr>
        <w:rFonts w:ascii="Symbol" w:hAnsi="Symbol" w:hint="default"/>
      </w:rPr>
    </w:lvl>
    <w:lvl w:ilvl="4" w:tplc="04090003" w:tentative="1">
      <w:start w:val="1"/>
      <w:numFmt w:val="bullet"/>
      <w:lvlText w:val="o"/>
      <w:lvlJc w:val="left"/>
      <w:pPr>
        <w:ind w:left="108" w:hanging="360"/>
      </w:pPr>
      <w:rPr>
        <w:rFonts w:ascii="Courier New" w:hAnsi="Courier New" w:cs="Courier New" w:hint="default"/>
      </w:rPr>
    </w:lvl>
    <w:lvl w:ilvl="5" w:tplc="04090005" w:tentative="1">
      <w:start w:val="1"/>
      <w:numFmt w:val="bullet"/>
      <w:lvlText w:val=""/>
      <w:lvlJc w:val="left"/>
      <w:pPr>
        <w:ind w:left="828" w:hanging="360"/>
      </w:pPr>
      <w:rPr>
        <w:rFonts w:ascii="Wingdings" w:hAnsi="Wingdings" w:hint="default"/>
      </w:rPr>
    </w:lvl>
    <w:lvl w:ilvl="6" w:tplc="04090001" w:tentative="1">
      <w:start w:val="1"/>
      <w:numFmt w:val="bullet"/>
      <w:lvlText w:val=""/>
      <w:lvlJc w:val="left"/>
      <w:pPr>
        <w:ind w:left="1548" w:hanging="360"/>
      </w:pPr>
      <w:rPr>
        <w:rFonts w:ascii="Symbol" w:hAnsi="Symbol" w:hint="default"/>
      </w:rPr>
    </w:lvl>
    <w:lvl w:ilvl="7" w:tplc="04090003" w:tentative="1">
      <w:start w:val="1"/>
      <w:numFmt w:val="bullet"/>
      <w:lvlText w:val="o"/>
      <w:lvlJc w:val="left"/>
      <w:pPr>
        <w:ind w:left="2268" w:hanging="360"/>
      </w:pPr>
      <w:rPr>
        <w:rFonts w:ascii="Courier New" w:hAnsi="Courier New" w:cs="Courier New" w:hint="default"/>
      </w:rPr>
    </w:lvl>
    <w:lvl w:ilvl="8" w:tplc="04090005" w:tentative="1">
      <w:start w:val="1"/>
      <w:numFmt w:val="bullet"/>
      <w:lvlText w:val=""/>
      <w:lvlJc w:val="left"/>
      <w:pPr>
        <w:ind w:left="2988" w:hanging="360"/>
      </w:pPr>
      <w:rPr>
        <w:rFonts w:ascii="Wingdings" w:hAnsi="Wingdings" w:hint="default"/>
      </w:rPr>
    </w:lvl>
  </w:abstractNum>
  <w:abstractNum w:abstractNumId="29" w15:restartNumberingAfterBreak="0">
    <w:nsid w:val="73F663C2"/>
    <w:multiLevelType w:val="hybridMultilevel"/>
    <w:tmpl w:val="A78AC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544599"/>
    <w:multiLevelType w:val="hybridMultilevel"/>
    <w:tmpl w:val="234C6624"/>
    <w:lvl w:ilvl="0" w:tplc="23AE15EA">
      <w:numFmt w:val="bullet"/>
      <w:lvlText w:val="-"/>
      <w:lvlJc w:val="left"/>
      <w:pPr>
        <w:ind w:left="1692" w:hanging="360"/>
      </w:pPr>
      <w:rPr>
        <w:rFonts w:ascii="Verdana" w:eastAsiaTheme="minorEastAsia" w:hAnsi="Verdana" w:cstheme="minorBidi" w:hint="default"/>
        <w:sz w:val="20"/>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31" w15:restartNumberingAfterBreak="0">
    <w:nsid w:val="7AEC7E38"/>
    <w:multiLevelType w:val="hybridMultilevel"/>
    <w:tmpl w:val="04E87CA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83099D"/>
    <w:multiLevelType w:val="hybridMultilevel"/>
    <w:tmpl w:val="21F87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869504">
    <w:abstractNumId w:val="31"/>
  </w:num>
  <w:num w:numId="2" w16cid:durableId="1700887308">
    <w:abstractNumId w:val="5"/>
  </w:num>
  <w:num w:numId="3" w16cid:durableId="1385790851">
    <w:abstractNumId w:val="24"/>
  </w:num>
  <w:num w:numId="4" w16cid:durableId="595988377">
    <w:abstractNumId w:val="4"/>
  </w:num>
  <w:num w:numId="5" w16cid:durableId="1479416808">
    <w:abstractNumId w:val="21"/>
  </w:num>
  <w:num w:numId="6" w16cid:durableId="1381052881">
    <w:abstractNumId w:val="0"/>
  </w:num>
  <w:num w:numId="7" w16cid:durableId="565453409">
    <w:abstractNumId w:val="12"/>
  </w:num>
  <w:num w:numId="8" w16cid:durableId="1386833361">
    <w:abstractNumId w:val="20"/>
  </w:num>
  <w:num w:numId="9" w16cid:durableId="844368490">
    <w:abstractNumId w:val="1"/>
  </w:num>
  <w:num w:numId="10" w16cid:durableId="912349939">
    <w:abstractNumId w:val="10"/>
  </w:num>
  <w:num w:numId="11" w16cid:durableId="678312496">
    <w:abstractNumId w:val="6"/>
  </w:num>
  <w:num w:numId="12" w16cid:durableId="379014282">
    <w:abstractNumId w:val="23"/>
  </w:num>
  <w:num w:numId="13" w16cid:durableId="1926062563">
    <w:abstractNumId w:val="2"/>
  </w:num>
  <w:num w:numId="14" w16cid:durableId="1789933683">
    <w:abstractNumId w:val="26"/>
  </w:num>
  <w:num w:numId="15" w16cid:durableId="1994988916">
    <w:abstractNumId w:val="19"/>
  </w:num>
  <w:num w:numId="16" w16cid:durableId="1554268971">
    <w:abstractNumId w:val="25"/>
  </w:num>
  <w:num w:numId="17" w16cid:durableId="1777142110">
    <w:abstractNumId w:val="14"/>
  </w:num>
  <w:num w:numId="18" w16cid:durableId="2092462229">
    <w:abstractNumId w:val="8"/>
  </w:num>
  <w:num w:numId="19" w16cid:durableId="297809630">
    <w:abstractNumId w:val="22"/>
  </w:num>
  <w:num w:numId="20" w16cid:durableId="311563702">
    <w:abstractNumId w:val="9"/>
  </w:num>
  <w:num w:numId="21" w16cid:durableId="2067560864">
    <w:abstractNumId w:val="32"/>
  </w:num>
  <w:num w:numId="22" w16cid:durableId="1350445569">
    <w:abstractNumId w:val="13"/>
  </w:num>
  <w:num w:numId="23" w16cid:durableId="15694871">
    <w:abstractNumId w:val="18"/>
  </w:num>
  <w:num w:numId="24" w16cid:durableId="1611085502">
    <w:abstractNumId w:val="29"/>
  </w:num>
  <w:num w:numId="25" w16cid:durableId="191840376">
    <w:abstractNumId w:val="30"/>
  </w:num>
  <w:num w:numId="26" w16cid:durableId="865560432">
    <w:abstractNumId w:val="15"/>
  </w:num>
  <w:num w:numId="27" w16cid:durableId="885529326">
    <w:abstractNumId w:val="27"/>
  </w:num>
  <w:num w:numId="28" w16cid:durableId="534119412">
    <w:abstractNumId w:val="28"/>
  </w:num>
  <w:num w:numId="29" w16cid:durableId="1535849325">
    <w:abstractNumId w:val="3"/>
  </w:num>
  <w:num w:numId="30" w16cid:durableId="1503470330">
    <w:abstractNumId w:val="17"/>
  </w:num>
  <w:num w:numId="31" w16cid:durableId="1761439048">
    <w:abstractNumId w:val="7"/>
  </w:num>
  <w:num w:numId="32" w16cid:durableId="1936594663">
    <w:abstractNumId w:val="16"/>
  </w:num>
  <w:num w:numId="33" w16cid:durableId="4984264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30C"/>
    <w:rsid w:val="00000CC6"/>
    <w:rsid w:val="00004249"/>
    <w:rsid w:val="00011262"/>
    <w:rsid w:val="00015587"/>
    <w:rsid w:val="000179FF"/>
    <w:rsid w:val="000202F4"/>
    <w:rsid w:val="00022379"/>
    <w:rsid w:val="00023D19"/>
    <w:rsid w:val="00025BDC"/>
    <w:rsid w:val="0002616F"/>
    <w:rsid w:val="00026C20"/>
    <w:rsid w:val="00027DFC"/>
    <w:rsid w:val="000321B8"/>
    <w:rsid w:val="000326B7"/>
    <w:rsid w:val="00036148"/>
    <w:rsid w:val="000364CE"/>
    <w:rsid w:val="00042AF5"/>
    <w:rsid w:val="00044CBC"/>
    <w:rsid w:val="0004584C"/>
    <w:rsid w:val="00045EAE"/>
    <w:rsid w:val="0005248E"/>
    <w:rsid w:val="000547C3"/>
    <w:rsid w:val="00057793"/>
    <w:rsid w:val="00061051"/>
    <w:rsid w:val="00061D86"/>
    <w:rsid w:val="00063117"/>
    <w:rsid w:val="00066F89"/>
    <w:rsid w:val="00074816"/>
    <w:rsid w:val="0007747E"/>
    <w:rsid w:val="00082B51"/>
    <w:rsid w:val="00084981"/>
    <w:rsid w:val="00097D7E"/>
    <w:rsid w:val="000A65CB"/>
    <w:rsid w:val="000A6E67"/>
    <w:rsid w:val="000B0BB2"/>
    <w:rsid w:val="000B1CDE"/>
    <w:rsid w:val="000B5D17"/>
    <w:rsid w:val="000C2AEA"/>
    <w:rsid w:val="000D5EB6"/>
    <w:rsid w:val="000E0942"/>
    <w:rsid w:val="000E3F7E"/>
    <w:rsid w:val="00125FEA"/>
    <w:rsid w:val="001328B3"/>
    <w:rsid w:val="00140644"/>
    <w:rsid w:val="00140C45"/>
    <w:rsid w:val="00142D4E"/>
    <w:rsid w:val="00143853"/>
    <w:rsid w:val="00143C9A"/>
    <w:rsid w:val="00146EBF"/>
    <w:rsid w:val="001515F9"/>
    <w:rsid w:val="00151AD8"/>
    <w:rsid w:val="001523C0"/>
    <w:rsid w:val="001526A3"/>
    <w:rsid w:val="001536D1"/>
    <w:rsid w:val="001541AD"/>
    <w:rsid w:val="001605B4"/>
    <w:rsid w:val="00163172"/>
    <w:rsid w:val="00167930"/>
    <w:rsid w:val="0017125A"/>
    <w:rsid w:val="0017172E"/>
    <w:rsid w:val="00173F31"/>
    <w:rsid w:val="00174C06"/>
    <w:rsid w:val="00183E3C"/>
    <w:rsid w:val="001867FB"/>
    <w:rsid w:val="00190E6C"/>
    <w:rsid w:val="00193710"/>
    <w:rsid w:val="0019705E"/>
    <w:rsid w:val="001979AD"/>
    <w:rsid w:val="001A3450"/>
    <w:rsid w:val="001A4BF9"/>
    <w:rsid w:val="001A56AF"/>
    <w:rsid w:val="001B036C"/>
    <w:rsid w:val="001B1D90"/>
    <w:rsid w:val="001C129E"/>
    <w:rsid w:val="001C6893"/>
    <w:rsid w:val="001C7230"/>
    <w:rsid w:val="001D0CE1"/>
    <w:rsid w:val="001D108C"/>
    <w:rsid w:val="001D1B6E"/>
    <w:rsid w:val="001D55F5"/>
    <w:rsid w:val="001D6364"/>
    <w:rsid w:val="001D6A33"/>
    <w:rsid w:val="001D7E64"/>
    <w:rsid w:val="001E23A5"/>
    <w:rsid w:val="001F1161"/>
    <w:rsid w:val="002037DA"/>
    <w:rsid w:val="00204BD6"/>
    <w:rsid w:val="00205B0A"/>
    <w:rsid w:val="00205D9F"/>
    <w:rsid w:val="00210A53"/>
    <w:rsid w:val="00210E07"/>
    <w:rsid w:val="00215150"/>
    <w:rsid w:val="00216BF3"/>
    <w:rsid w:val="00217C16"/>
    <w:rsid w:val="00221BFD"/>
    <w:rsid w:val="0022354B"/>
    <w:rsid w:val="00224ABC"/>
    <w:rsid w:val="0022625A"/>
    <w:rsid w:val="0023002C"/>
    <w:rsid w:val="00240AB6"/>
    <w:rsid w:val="00241E30"/>
    <w:rsid w:val="002452BD"/>
    <w:rsid w:val="00246083"/>
    <w:rsid w:val="002533B7"/>
    <w:rsid w:val="00254A49"/>
    <w:rsid w:val="00262EBB"/>
    <w:rsid w:val="00263C99"/>
    <w:rsid w:val="00267020"/>
    <w:rsid w:val="0027480F"/>
    <w:rsid w:val="002777C7"/>
    <w:rsid w:val="00277828"/>
    <w:rsid w:val="00282A35"/>
    <w:rsid w:val="00292287"/>
    <w:rsid w:val="00293482"/>
    <w:rsid w:val="00296A79"/>
    <w:rsid w:val="002A2CBC"/>
    <w:rsid w:val="002B07CD"/>
    <w:rsid w:val="002B229C"/>
    <w:rsid w:val="002B44E5"/>
    <w:rsid w:val="002B6DA3"/>
    <w:rsid w:val="002B7C12"/>
    <w:rsid w:val="002C191C"/>
    <w:rsid w:val="002C4D67"/>
    <w:rsid w:val="002C70A8"/>
    <w:rsid w:val="002D16F9"/>
    <w:rsid w:val="002D2EEA"/>
    <w:rsid w:val="002E311E"/>
    <w:rsid w:val="002F272E"/>
    <w:rsid w:val="002F43F8"/>
    <w:rsid w:val="002F60A7"/>
    <w:rsid w:val="002F6FED"/>
    <w:rsid w:val="002F766C"/>
    <w:rsid w:val="0031193D"/>
    <w:rsid w:val="0032568F"/>
    <w:rsid w:val="00331C66"/>
    <w:rsid w:val="00333CFA"/>
    <w:rsid w:val="00336C28"/>
    <w:rsid w:val="00341051"/>
    <w:rsid w:val="0034143A"/>
    <w:rsid w:val="00352ED2"/>
    <w:rsid w:val="00354C77"/>
    <w:rsid w:val="00357F3C"/>
    <w:rsid w:val="00362EA2"/>
    <w:rsid w:val="00363535"/>
    <w:rsid w:val="0036760A"/>
    <w:rsid w:val="00370835"/>
    <w:rsid w:val="00371359"/>
    <w:rsid w:val="003731B8"/>
    <w:rsid w:val="00381A3C"/>
    <w:rsid w:val="00383D6B"/>
    <w:rsid w:val="00383F8B"/>
    <w:rsid w:val="00391575"/>
    <w:rsid w:val="00392C0E"/>
    <w:rsid w:val="00392C26"/>
    <w:rsid w:val="00393178"/>
    <w:rsid w:val="00393F1E"/>
    <w:rsid w:val="00395737"/>
    <w:rsid w:val="003A3C71"/>
    <w:rsid w:val="003B316C"/>
    <w:rsid w:val="003B3CAD"/>
    <w:rsid w:val="003C4AC6"/>
    <w:rsid w:val="003D172D"/>
    <w:rsid w:val="003D2AF2"/>
    <w:rsid w:val="003D5DC6"/>
    <w:rsid w:val="003D71AD"/>
    <w:rsid w:val="003E1B07"/>
    <w:rsid w:val="003E1E56"/>
    <w:rsid w:val="003E5FC6"/>
    <w:rsid w:val="003F4C7A"/>
    <w:rsid w:val="003F727D"/>
    <w:rsid w:val="00400EF6"/>
    <w:rsid w:val="00401E49"/>
    <w:rsid w:val="00403A0B"/>
    <w:rsid w:val="00405E87"/>
    <w:rsid w:val="004147B3"/>
    <w:rsid w:val="00416161"/>
    <w:rsid w:val="00422D63"/>
    <w:rsid w:val="00424DE7"/>
    <w:rsid w:val="00437716"/>
    <w:rsid w:val="004422AC"/>
    <w:rsid w:val="004436F0"/>
    <w:rsid w:val="00443DDD"/>
    <w:rsid w:val="00444D51"/>
    <w:rsid w:val="00446100"/>
    <w:rsid w:val="00451A88"/>
    <w:rsid w:val="00453B15"/>
    <w:rsid w:val="00454C7D"/>
    <w:rsid w:val="00455237"/>
    <w:rsid w:val="00465C02"/>
    <w:rsid w:val="004776C7"/>
    <w:rsid w:val="0048169E"/>
    <w:rsid w:val="00487F31"/>
    <w:rsid w:val="0049208B"/>
    <w:rsid w:val="00496E2F"/>
    <w:rsid w:val="004A4072"/>
    <w:rsid w:val="004A5475"/>
    <w:rsid w:val="004B1B24"/>
    <w:rsid w:val="004B38BE"/>
    <w:rsid w:val="004B558E"/>
    <w:rsid w:val="004C4E98"/>
    <w:rsid w:val="004C67F3"/>
    <w:rsid w:val="004D19D0"/>
    <w:rsid w:val="004D239D"/>
    <w:rsid w:val="004D3706"/>
    <w:rsid w:val="004E16ED"/>
    <w:rsid w:val="004E2652"/>
    <w:rsid w:val="004E65D4"/>
    <w:rsid w:val="004E7768"/>
    <w:rsid w:val="004F07BC"/>
    <w:rsid w:val="004F239D"/>
    <w:rsid w:val="00505340"/>
    <w:rsid w:val="00505A6A"/>
    <w:rsid w:val="00506351"/>
    <w:rsid w:val="0051156B"/>
    <w:rsid w:val="00514080"/>
    <w:rsid w:val="00524F41"/>
    <w:rsid w:val="0052546A"/>
    <w:rsid w:val="00526066"/>
    <w:rsid w:val="00530994"/>
    <w:rsid w:val="00535FDA"/>
    <w:rsid w:val="00537BA2"/>
    <w:rsid w:val="00546F46"/>
    <w:rsid w:val="00550F1A"/>
    <w:rsid w:val="00553114"/>
    <w:rsid w:val="00562E7C"/>
    <w:rsid w:val="0056306C"/>
    <w:rsid w:val="0057197C"/>
    <w:rsid w:val="005723AC"/>
    <w:rsid w:val="005743BF"/>
    <w:rsid w:val="00577555"/>
    <w:rsid w:val="0058070A"/>
    <w:rsid w:val="005810B7"/>
    <w:rsid w:val="0058324C"/>
    <w:rsid w:val="00585A45"/>
    <w:rsid w:val="00586792"/>
    <w:rsid w:val="00590029"/>
    <w:rsid w:val="0059351D"/>
    <w:rsid w:val="00594A2C"/>
    <w:rsid w:val="00597346"/>
    <w:rsid w:val="005A0A0A"/>
    <w:rsid w:val="005A18E7"/>
    <w:rsid w:val="005A294C"/>
    <w:rsid w:val="005A6938"/>
    <w:rsid w:val="005B09AC"/>
    <w:rsid w:val="005B1463"/>
    <w:rsid w:val="005B2386"/>
    <w:rsid w:val="005B3FB3"/>
    <w:rsid w:val="005B5D05"/>
    <w:rsid w:val="005B77F6"/>
    <w:rsid w:val="005C1279"/>
    <w:rsid w:val="005C6898"/>
    <w:rsid w:val="005D0AFE"/>
    <w:rsid w:val="005D1E9F"/>
    <w:rsid w:val="005E02AC"/>
    <w:rsid w:val="005E2C20"/>
    <w:rsid w:val="005E6CEB"/>
    <w:rsid w:val="005F282C"/>
    <w:rsid w:val="00607418"/>
    <w:rsid w:val="00610023"/>
    <w:rsid w:val="00610CAB"/>
    <w:rsid w:val="00610CB8"/>
    <w:rsid w:val="00610E27"/>
    <w:rsid w:val="0061229E"/>
    <w:rsid w:val="00615D6D"/>
    <w:rsid w:val="00616E83"/>
    <w:rsid w:val="006209CA"/>
    <w:rsid w:val="00624BC3"/>
    <w:rsid w:val="00625F1F"/>
    <w:rsid w:val="006263D1"/>
    <w:rsid w:val="0063537C"/>
    <w:rsid w:val="006402D3"/>
    <w:rsid w:val="00640366"/>
    <w:rsid w:val="006450E0"/>
    <w:rsid w:val="006536FB"/>
    <w:rsid w:val="0065590A"/>
    <w:rsid w:val="006574D3"/>
    <w:rsid w:val="00657A8F"/>
    <w:rsid w:val="00661C51"/>
    <w:rsid w:val="00670523"/>
    <w:rsid w:val="006743B0"/>
    <w:rsid w:val="0067735A"/>
    <w:rsid w:val="00677F32"/>
    <w:rsid w:val="0068112D"/>
    <w:rsid w:val="00684D9B"/>
    <w:rsid w:val="0068605B"/>
    <w:rsid w:val="00690160"/>
    <w:rsid w:val="006964A7"/>
    <w:rsid w:val="00697199"/>
    <w:rsid w:val="006A004E"/>
    <w:rsid w:val="006A3E10"/>
    <w:rsid w:val="006A6749"/>
    <w:rsid w:val="006B076E"/>
    <w:rsid w:val="006B1C91"/>
    <w:rsid w:val="006B3F08"/>
    <w:rsid w:val="006B4DDE"/>
    <w:rsid w:val="006C07B2"/>
    <w:rsid w:val="006C5346"/>
    <w:rsid w:val="006D7B2F"/>
    <w:rsid w:val="006E0D40"/>
    <w:rsid w:val="006F1CA3"/>
    <w:rsid w:val="006F29C8"/>
    <w:rsid w:val="006F29D6"/>
    <w:rsid w:val="006F71EA"/>
    <w:rsid w:val="006F73A6"/>
    <w:rsid w:val="007034E6"/>
    <w:rsid w:val="00706DB2"/>
    <w:rsid w:val="00711ABB"/>
    <w:rsid w:val="00716129"/>
    <w:rsid w:val="00726486"/>
    <w:rsid w:val="007264E8"/>
    <w:rsid w:val="00734907"/>
    <w:rsid w:val="00740889"/>
    <w:rsid w:val="00741B97"/>
    <w:rsid w:val="0074272C"/>
    <w:rsid w:val="00745378"/>
    <w:rsid w:val="00745CA6"/>
    <w:rsid w:val="00746FB2"/>
    <w:rsid w:val="007474CE"/>
    <w:rsid w:val="00750331"/>
    <w:rsid w:val="00752BA2"/>
    <w:rsid w:val="00753B62"/>
    <w:rsid w:val="00754BDD"/>
    <w:rsid w:val="00755C8A"/>
    <w:rsid w:val="007608E9"/>
    <w:rsid w:val="00762DAC"/>
    <w:rsid w:val="00762EB1"/>
    <w:rsid w:val="0077312B"/>
    <w:rsid w:val="00782401"/>
    <w:rsid w:val="00782C18"/>
    <w:rsid w:val="00783007"/>
    <w:rsid w:val="00790309"/>
    <w:rsid w:val="007951DE"/>
    <w:rsid w:val="00797C96"/>
    <w:rsid w:val="007A0A38"/>
    <w:rsid w:val="007A7518"/>
    <w:rsid w:val="007B33B5"/>
    <w:rsid w:val="007D0BEF"/>
    <w:rsid w:val="007D1C17"/>
    <w:rsid w:val="007D4A94"/>
    <w:rsid w:val="007D66F7"/>
    <w:rsid w:val="007E2173"/>
    <w:rsid w:val="007E7251"/>
    <w:rsid w:val="007F0DD1"/>
    <w:rsid w:val="007F381E"/>
    <w:rsid w:val="008030BA"/>
    <w:rsid w:val="0080461F"/>
    <w:rsid w:val="0080597F"/>
    <w:rsid w:val="008111D3"/>
    <w:rsid w:val="008141FA"/>
    <w:rsid w:val="0081448A"/>
    <w:rsid w:val="008245FC"/>
    <w:rsid w:val="00833208"/>
    <w:rsid w:val="008410AC"/>
    <w:rsid w:val="00846438"/>
    <w:rsid w:val="00852F30"/>
    <w:rsid w:val="00853DDF"/>
    <w:rsid w:val="00856988"/>
    <w:rsid w:val="008570AD"/>
    <w:rsid w:val="00857D79"/>
    <w:rsid w:val="008601FA"/>
    <w:rsid w:val="0086166C"/>
    <w:rsid w:val="008623D8"/>
    <w:rsid w:val="0086377B"/>
    <w:rsid w:val="00863F12"/>
    <w:rsid w:val="0086448A"/>
    <w:rsid w:val="0087649D"/>
    <w:rsid w:val="00881510"/>
    <w:rsid w:val="00882149"/>
    <w:rsid w:val="00884159"/>
    <w:rsid w:val="0088422E"/>
    <w:rsid w:val="00885B68"/>
    <w:rsid w:val="00885D71"/>
    <w:rsid w:val="008929BB"/>
    <w:rsid w:val="00893F32"/>
    <w:rsid w:val="008A064D"/>
    <w:rsid w:val="008A11E1"/>
    <w:rsid w:val="008A3623"/>
    <w:rsid w:val="008A47CA"/>
    <w:rsid w:val="008A5366"/>
    <w:rsid w:val="008A5AD9"/>
    <w:rsid w:val="008A779C"/>
    <w:rsid w:val="008B33AD"/>
    <w:rsid w:val="008B5539"/>
    <w:rsid w:val="008B6EF8"/>
    <w:rsid w:val="008C4727"/>
    <w:rsid w:val="008D0A8A"/>
    <w:rsid w:val="008D68BD"/>
    <w:rsid w:val="008D707A"/>
    <w:rsid w:val="008E21DF"/>
    <w:rsid w:val="008E2F4A"/>
    <w:rsid w:val="008E33B2"/>
    <w:rsid w:val="008E65FD"/>
    <w:rsid w:val="008F6D1C"/>
    <w:rsid w:val="008F761B"/>
    <w:rsid w:val="009001F0"/>
    <w:rsid w:val="00902F31"/>
    <w:rsid w:val="0090340C"/>
    <w:rsid w:val="0090471F"/>
    <w:rsid w:val="00910850"/>
    <w:rsid w:val="00910F09"/>
    <w:rsid w:val="009265F4"/>
    <w:rsid w:val="00926F70"/>
    <w:rsid w:val="00932EA7"/>
    <w:rsid w:val="009504F5"/>
    <w:rsid w:val="0095147E"/>
    <w:rsid w:val="00953F56"/>
    <w:rsid w:val="00955786"/>
    <w:rsid w:val="00961EF8"/>
    <w:rsid w:val="00962614"/>
    <w:rsid w:val="0096440C"/>
    <w:rsid w:val="009666A5"/>
    <w:rsid w:val="009702B7"/>
    <w:rsid w:val="009740EF"/>
    <w:rsid w:val="00985377"/>
    <w:rsid w:val="009905D1"/>
    <w:rsid w:val="0099530C"/>
    <w:rsid w:val="0099534E"/>
    <w:rsid w:val="009A2DD2"/>
    <w:rsid w:val="009A38A5"/>
    <w:rsid w:val="009A60DB"/>
    <w:rsid w:val="009A66A2"/>
    <w:rsid w:val="009A7D17"/>
    <w:rsid w:val="009B4485"/>
    <w:rsid w:val="009B78EA"/>
    <w:rsid w:val="009C1DC5"/>
    <w:rsid w:val="009D545F"/>
    <w:rsid w:val="009D636D"/>
    <w:rsid w:val="009D652E"/>
    <w:rsid w:val="009E1180"/>
    <w:rsid w:val="009E2DC7"/>
    <w:rsid w:val="009E6EDA"/>
    <w:rsid w:val="009F08F9"/>
    <w:rsid w:val="009F5C55"/>
    <w:rsid w:val="009F6509"/>
    <w:rsid w:val="009F7083"/>
    <w:rsid w:val="00A04772"/>
    <w:rsid w:val="00A04C5A"/>
    <w:rsid w:val="00A06148"/>
    <w:rsid w:val="00A07748"/>
    <w:rsid w:val="00A11471"/>
    <w:rsid w:val="00A15F56"/>
    <w:rsid w:val="00A21A62"/>
    <w:rsid w:val="00A21D1F"/>
    <w:rsid w:val="00A23BBD"/>
    <w:rsid w:val="00A240D7"/>
    <w:rsid w:val="00A24C78"/>
    <w:rsid w:val="00A25697"/>
    <w:rsid w:val="00A3204F"/>
    <w:rsid w:val="00A34701"/>
    <w:rsid w:val="00A429DE"/>
    <w:rsid w:val="00A4414C"/>
    <w:rsid w:val="00A44268"/>
    <w:rsid w:val="00A450DB"/>
    <w:rsid w:val="00A45202"/>
    <w:rsid w:val="00A5414E"/>
    <w:rsid w:val="00A5520F"/>
    <w:rsid w:val="00A56411"/>
    <w:rsid w:val="00A624D6"/>
    <w:rsid w:val="00A64328"/>
    <w:rsid w:val="00A709C2"/>
    <w:rsid w:val="00A72637"/>
    <w:rsid w:val="00A7320D"/>
    <w:rsid w:val="00A76AB8"/>
    <w:rsid w:val="00A77789"/>
    <w:rsid w:val="00A825F2"/>
    <w:rsid w:val="00A83389"/>
    <w:rsid w:val="00A87B68"/>
    <w:rsid w:val="00A91388"/>
    <w:rsid w:val="00A92271"/>
    <w:rsid w:val="00A924F2"/>
    <w:rsid w:val="00A92BEC"/>
    <w:rsid w:val="00A946CC"/>
    <w:rsid w:val="00AA1A23"/>
    <w:rsid w:val="00AA5985"/>
    <w:rsid w:val="00AA6D14"/>
    <w:rsid w:val="00AB2355"/>
    <w:rsid w:val="00AB76B8"/>
    <w:rsid w:val="00AC2EBA"/>
    <w:rsid w:val="00AD342E"/>
    <w:rsid w:val="00AD648B"/>
    <w:rsid w:val="00AE2810"/>
    <w:rsid w:val="00AE33A8"/>
    <w:rsid w:val="00AF0548"/>
    <w:rsid w:val="00AF4B9E"/>
    <w:rsid w:val="00B00B2E"/>
    <w:rsid w:val="00B06E47"/>
    <w:rsid w:val="00B14D24"/>
    <w:rsid w:val="00B14D85"/>
    <w:rsid w:val="00B30DDB"/>
    <w:rsid w:val="00B32159"/>
    <w:rsid w:val="00B32920"/>
    <w:rsid w:val="00B4259F"/>
    <w:rsid w:val="00B44933"/>
    <w:rsid w:val="00B45EEA"/>
    <w:rsid w:val="00B51C8E"/>
    <w:rsid w:val="00B52A6C"/>
    <w:rsid w:val="00B54732"/>
    <w:rsid w:val="00B6355D"/>
    <w:rsid w:val="00B63B6B"/>
    <w:rsid w:val="00B7072C"/>
    <w:rsid w:val="00B72D59"/>
    <w:rsid w:val="00B73514"/>
    <w:rsid w:val="00B8227E"/>
    <w:rsid w:val="00B8627E"/>
    <w:rsid w:val="00B911E0"/>
    <w:rsid w:val="00BA18CF"/>
    <w:rsid w:val="00BA2407"/>
    <w:rsid w:val="00BA2EE5"/>
    <w:rsid w:val="00BA36AF"/>
    <w:rsid w:val="00BA5893"/>
    <w:rsid w:val="00BA7CF1"/>
    <w:rsid w:val="00BC089A"/>
    <w:rsid w:val="00BC14D2"/>
    <w:rsid w:val="00BC217B"/>
    <w:rsid w:val="00BC5304"/>
    <w:rsid w:val="00BD0AE1"/>
    <w:rsid w:val="00BD416B"/>
    <w:rsid w:val="00BD458F"/>
    <w:rsid w:val="00BD4E27"/>
    <w:rsid w:val="00BE226B"/>
    <w:rsid w:val="00BE43BB"/>
    <w:rsid w:val="00BE4750"/>
    <w:rsid w:val="00BF125D"/>
    <w:rsid w:val="00BF14D0"/>
    <w:rsid w:val="00C00854"/>
    <w:rsid w:val="00C12F5A"/>
    <w:rsid w:val="00C147EE"/>
    <w:rsid w:val="00C2057D"/>
    <w:rsid w:val="00C22210"/>
    <w:rsid w:val="00C22466"/>
    <w:rsid w:val="00C25DF4"/>
    <w:rsid w:val="00C2636E"/>
    <w:rsid w:val="00C26A09"/>
    <w:rsid w:val="00C26C34"/>
    <w:rsid w:val="00C34EA2"/>
    <w:rsid w:val="00C360A8"/>
    <w:rsid w:val="00C36BFA"/>
    <w:rsid w:val="00C40FC8"/>
    <w:rsid w:val="00C4105D"/>
    <w:rsid w:val="00C427EF"/>
    <w:rsid w:val="00C46D1C"/>
    <w:rsid w:val="00C5005B"/>
    <w:rsid w:val="00C54E4A"/>
    <w:rsid w:val="00C57DD0"/>
    <w:rsid w:val="00C61454"/>
    <w:rsid w:val="00C67EDA"/>
    <w:rsid w:val="00C71A49"/>
    <w:rsid w:val="00C7677F"/>
    <w:rsid w:val="00C80AF1"/>
    <w:rsid w:val="00C87DB7"/>
    <w:rsid w:val="00C975CB"/>
    <w:rsid w:val="00CA2756"/>
    <w:rsid w:val="00CB1D3E"/>
    <w:rsid w:val="00CB282E"/>
    <w:rsid w:val="00CB4E79"/>
    <w:rsid w:val="00CC243B"/>
    <w:rsid w:val="00CC2F59"/>
    <w:rsid w:val="00CC3C7B"/>
    <w:rsid w:val="00CC464C"/>
    <w:rsid w:val="00CC6B94"/>
    <w:rsid w:val="00CD5CEA"/>
    <w:rsid w:val="00CD77BC"/>
    <w:rsid w:val="00CE0762"/>
    <w:rsid w:val="00CE215E"/>
    <w:rsid w:val="00CE240B"/>
    <w:rsid w:val="00CE4855"/>
    <w:rsid w:val="00CF1AAB"/>
    <w:rsid w:val="00CF4135"/>
    <w:rsid w:val="00CF64EE"/>
    <w:rsid w:val="00D02904"/>
    <w:rsid w:val="00D04E46"/>
    <w:rsid w:val="00D05762"/>
    <w:rsid w:val="00D12004"/>
    <w:rsid w:val="00D154E6"/>
    <w:rsid w:val="00D26C93"/>
    <w:rsid w:val="00D27C1D"/>
    <w:rsid w:val="00D300CA"/>
    <w:rsid w:val="00D41067"/>
    <w:rsid w:val="00D42B13"/>
    <w:rsid w:val="00D51597"/>
    <w:rsid w:val="00D55BB8"/>
    <w:rsid w:val="00D64EB5"/>
    <w:rsid w:val="00D66A86"/>
    <w:rsid w:val="00D74119"/>
    <w:rsid w:val="00D76A69"/>
    <w:rsid w:val="00D7701C"/>
    <w:rsid w:val="00D776F1"/>
    <w:rsid w:val="00D84B22"/>
    <w:rsid w:val="00D84E61"/>
    <w:rsid w:val="00D86390"/>
    <w:rsid w:val="00D91F15"/>
    <w:rsid w:val="00D943A1"/>
    <w:rsid w:val="00D95260"/>
    <w:rsid w:val="00D97692"/>
    <w:rsid w:val="00DA094B"/>
    <w:rsid w:val="00DA0DEF"/>
    <w:rsid w:val="00DA41AE"/>
    <w:rsid w:val="00DA646A"/>
    <w:rsid w:val="00DB1997"/>
    <w:rsid w:val="00DB5DD7"/>
    <w:rsid w:val="00DB740F"/>
    <w:rsid w:val="00DC25D4"/>
    <w:rsid w:val="00DC2EEA"/>
    <w:rsid w:val="00DC7E26"/>
    <w:rsid w:val="00DD3D6E"/>
    <w:rsid w:val="00DD4368"/>
    <w:rsid w:val="00DD4B96"/>
    <w:rsid w:val="00DD7E59"/>
    <w:rsid w:val="00DE03CF"/>
    <w:rsid w:val="00DE0A1B"/>
    <w:rsid w:val="00DE14A4"/>
    <w:rsid w:val="00DE4A29"/>
    <w:rsid w:val="00DF341B"/>
    <w:rsid w:val="00DF5590"/>
    <w:rsid w:val="00E014ED"/>
    <w:rsid w:val="00E02242"/>
    <w:rsid w:val="00E027E6"/>
    <w:rsid w:val="00E04D93"/>
    <w:rsid w:val="00E07DF1"/>
    <w:rsid w:val="00E11342"/>
    <w:rsid w:val="00E15CD5"/>
    <w:rsid w:val="00E2230F"/>
    <w:rsid w:val="00E22EE3"/>
    <w:rsid w:val="00E31315"/>
    <w:rsid w:val="00E32723"/>
    <w:rsid w:val="00E34789"/>
    <w:rsid w:val="00E37046"/>
    <w:rsid w:val="00E42BAA"/>
    <w:rsid w:val="00E46458"/>
    <w:rsid w:val="00E550EF"/>
    <w:rsid w:val="00E601F2"/>
    <w:rsid w:val="00E605CD"/>
    <w:rsid w:val="00E62C2F"/>
    <w:rsid w:val="00E71AA0"/>
    <w:rsid w:val="00E76742"/>
    <w:rsid w:val="00E8166A"/>
    <w:rsid w:val="00E926D1"/>
    <w:rsid w:val="00E9433E"/>
    <w:rsid w:val="00E979A7"/>
    <w:rsid w:val="00EA2B1E"/>
    <w:rsid w:val="00EA4603"/>
    <w:rsid w:val="00EA598B"/>
    <w:rsid w:val="00EA5E45"/>
    <w:rsid w:val="00EA67E4"/>
    <w:rsid w:val="00EB3D5C"/>
    <w:rsid w:val="00EC0602"/>
    <w:rsid w:val="00EC3926"/>
    <w:rsid w:val="00EC57BC"/>
    <w:rsid w:val="00EC77C8"/>
    <w:rsid w:val="00ED0067"/>
    <w:rsid w:val="00ED19D3"/>
    <w:rsid w:val="00ED4275"/>
    <w:rsid w:val="00EE16B2"/>
    <w:rsid w:val="00EE5153"/>
    <w:rsid w:val="00EF0B95"/>
    <w:rsid w:val="00EF1479"/>
    <w:rsid w:val="00EF5170"/>
    <w:rsid w:val="00F0208D"/>
    <w:rsid w:val="00F02DA6"/>
    <w:rsid w:val="00F07410"/>
    <w:rsid w:val="00F1035E"/>
    <w:rsid w:val="00F10364"/>
    <w:rsid w:val="00F12D83"/>
    <w:rsid w:val="00F16983"/>
    <w:rsid w:val="00F1732E"/>
    <w:rsid w:val="00F21BD8"/>
    <w:rsid w:val="00F27BE7"/>
    <w:rsid w:val="00F325A8"/>
    <w:rsid w:val="00F335BA"/>
    <w:rsid w:val="00F346E1"/>
    <w:rsid w:val="00F50A28"/>
    <w:rsid w:val="00F513FD"/>
    <w:rsid w:val="00F61870"/>
    <w:rsid w:val="00F62BD9"/>
    <w:rsid w:val="00F64209"/>
    <w:rsid w:val="00F724ED"/>
    <w:rsid w:val="00F72A21"/>
    <w:rsid w:val="00F74D86"/>
    <w:rsid w:val="00F820C3"/>
    <w:rsid w:val="00F820ED"/>
    <w:rsid w:val="00F82442"/>
    <w:rsid w:val="00FA53EC"/>
    <w:rsid w:val="00FA5E1C"/>
    <w:rsid w:val="00FA6DCA"/>
    <w:rsid w:val="00FA7A8F"/>
    <w:rsid w:val="00FB0AF6"/>
    <w:rsid w:val="00FB374D"/>
    <w:rsid w:val="00FB50A0"/>
    <w:rsid w:val="00FB620F"/>
    <w:rsid w:val="00FC4100"/>
    <w:rsid w:val="00FC6EBF"/>
    <w:rsid w:val="00FC7AF1"/>
    <w:rsid w:val="00FD05D4"/>
    <w:rsid w:val="00FD2D25"/>
    <w:rsid w:val="00FD3A13"/>
    <w:rsid w:val="00FD3D9A"/>
    <w:rsid w:val="00FD535B"/>
    <w:rsid w:val="00FD5E0A"/>
    <w:rsid w:val="00FE0642"/>
    <w:rsid w:val="00FE3691"/>
    <w:rsid w:val="00FE3A7C"/>
    <w:rsid w:val="00FE697A"/>
    <w:rsid w:val="00FF2958"/>
    <w:rsid w:val="00FF3BFE"/>
    <w:rsid w:val="00FF4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23BA1"/>
  <w15:docId w15:val="{CF1DCC3B-DBD6-47BC-A1EE-AC5340430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535"/>
  </w:style>
  <w:style w:type="paragraph" w:styleId="Heading1">
    <w:name w:val="heading 1"/>
    <w:basedOn w:val="Normal"/>
    <w:next w:val="Normal"/>
    <w:link w:val="Heading1Char"/>
    <w:uiPriority w:val="9"/>
    <w:qFormat/>
    <w:rsid w:val="00A922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42AF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30C"/>
  </w:style>
  <w:style w:type="paragraph" w:styleId="Footer">
    <w:name w:val="footer"/>
    <w:basedOn w:val="Normal"/>
    <w:link w:val="FooterChar"/>
    <w:uiPriority w:val="99"/>
    <w:unhideWhenUsed/>
    <w:rsid w:val="00995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30C"/>
  </w:style>
  <w:style w:type="paragraph" w:styleId="ListParagraph">
    <w:name w:val="List Paragraph"/>
    <w:basedOn w:val="Normal"/>
    <w:uiPriority w:val="34"/>
    <w:qFormat/>
    <w:rsid w:val="001F1161"/>
    <w:pPr>
      <w:ind w:left="720"/>
      <w:contextualSpacing/>
    </w:pPr>
  </w:style>
  <w:style w:type="character" w:styleId="Hyperlink">
    <w:name w:val="Hyperlink"/>
    <w:basedOn w:val="DefaultParagraphFont"/>
    <w:uiPriority w:val="99"/>
    <w:unhideWhenUsed/>
    <w:rsid w:val="00C57DD0"/>
    <w:rPr>
      <w:color w:val="0563C1" w:themeColor="hyperlink"/>
      <w:u w:val="single"/>
    </w:rPr>
  </w:style>
  <w:style w:type="paragraph" w:styleId="NoSpacing">
    <w:name w:val="No Spacing"/>
    <w:uiPriority w:val="1"/>
    <w:qFormat/>
    <w:rsid w:val="005E6CEB"/>
    <w:pPr>
      <w:spacing w:after="0" w:line="240" w:lineRule="auto"/>
    </w:pPr>
    <w:rPr>
      <w:rFonts w:eastAsiaTheme="minorEastAsia"/>
    </w:rPr>
  </w:style>
  <w:style w:type="paragraph" w:customStyle="1" w:styleId="Default">
    <w:name w:val="Default"/>
    <w:rsid w:val="006B3F08"/>
    <w:pPr>
      <w:autoSpaceDE w:val="0"/>
      <w:autoSpaceDN w:val="0"/>
      <w:adjustRightInd w:val="0"/>
      <w:spacing w:after="0" w:line="240" w:lineRule="auto"/>
    </w:pPr>
    <w:rPr>
      <w:rFonts w:ascii="Comic Sans MS" w:hAnsi="Comic Sans MS" w:cs="Comic Sans MS"/>
      <w:color w:val="000000"/>
      <w:sz w:val="24"/>
      <w:szCs w:val="24"/>
    </w:rPr>
  </w:style>
  <w:style w:type="paragraph" w:styleId="BalloonText">
    <w:name w:val="Balloon Text"/>
    <w:basedOn w:val="Normal"/>
    <w:link w:val="BalloonTextChar"/>
    <w:uiPriority w:val="99"/>
    <w:semiHidden/>
    <w:unhideWhenUsed/>
    <w:rsid w:val="00E22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30F"/>
    <w:rPr>
      <w:rFonts w:ascii="Tahoma" w:hAnsi="Tahoma" w:cs="Tahoma"/>
      <w:sz w:val="16"/>
      <w:szCs w:val="16"/>
    </w:rPr>
  </w:style>
  <w:style w:type="character" w:styleId="FollowedHyperlink">
    <w:name w:val="FollowedHyperlink"/>
    <w:basedOn w:val="DefaultParagraphFont"/>
    <w:uiPriority w:val="99"/>
    <w:semiHidden/>
    <w:unhideWhenUsed/>
    <w:rsid w:val="00CB4E79"/>
    <w:rPr>
      <w:color w:val="954F72" w:themeColor="followedHyperlink"/>
      <w:u w:val="single"/>
    </w:rPr>
  </w:style>
  <w:style w:type="character" w:customStyle="1" w:styleId="img-credit2">
    <w:name w:val="img-credit2"/>
    <w:basedOn w:val="DefaultParagraphFont"/>
    <w:rsid w:val="00C26A09"/>
  </w:style>
  <w:style w:type="character" w:styleId="PlaceholderText">
    <w:name w:val="Placeholder Text"/>
    <w:basedOn w:val="DefaultParagraphFont"/>
    <w:uiPriority w:val="99"/>
    <w:semiHidden/>
    <w:rsid w:val="00E605CD"/>
    <w:rPr>
      <w:color w:val="808080"/>
    </w:rPr>
  </w:style>
  <w:style w:type="character" w:styleId="UnresolvedMention">
    <w:name w:val="Unresolved Mention"/>
    <w:basedOn w:val="DefaultParagraphFont"/>
    <w:uiPriority w:val="99"/>
    <w:semiHidden/>
    <w:unhideWhenUsed/>
    <w:rsid w:val="00716129"/>
    <w:rPr>
      <w:color w:val="808080"/>
      <w:shd w:val="clear" w:color="auto" w:fill="E6E6E6"/>
    </w:rPr>
  </w:style>
  <w:style w:type="character" w:customStyle="1" w:styleId="Heading1Char">
    <w:name w:val="Heading 1 Char"/>
    <w:basedOn w:val="DefaultParagraphFont"/>
    <w:link w:val="Heading1"/>
    <w:uiPriority w:val="9"/>
    <w:rsid w:val="00A9227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42AF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59667">
      <w:bodyDiv w:val="1"/>
      <w:marLeft w:val="0"/>
      <w:marRight w:val="0"/>
      <w:marTop w:val="0"/>
      <w:marBottom w:val="0"/>
      <w:divBdr>
        <w:top w:val="none" w:sz="0" w:space="0" w:color="auto"/>
        <w:left w:val="none" w:sz="0" w:space="0" w:color="auto"/>
        <w:bottom w:val="none" w:sz="0" w:space="0" w:color="auto"/>
        <w:right w:val="none" w:sz="0" w:space="0" w:color="auto"/>
      </w:divBdr>
    </w:div>
    <w:div w:id="263419169">
      <w:bodyDiv w:val="1"/>
      <w:marLeft w:val="0"/>
      <w:marRight w:val="0"/>
      <w:marTop w:val="0"/>
      <w:marBottom w:val="0"/>
      <w:divBdr>
        <w:top w:val="none" w:sz="0" w:space="0" w:color="auto"/>
        <w:left w:val="none" w:sz="0" w:space="0" w:color="auto"/>
        <w:bottom w:val="none" w:sz="0" w:space="0" w:color="auto"/>
        <w:right w:val="none" w:sz="0" w:space="0" w:color="auto"/>
      </w:divBdr>
    </w:div>
    <w:div w:id="281687885">
      <w:bodyDiv w:val="1"/>
      <w:marLeft w:val="0"/>
      <w:marRight w:val="0"/>
      <w:marTop w:val="0"/>
      <w:marBottom w:val="0"/>
      <w:divBdr>
        <w:top w:val="none" w:sz="0" w:space="0" w:color="auto"/>
        <w:left w:val="none" w:sz="0" w:space="0" w:color="auto"/>
        <w:bottom w:val="none" w:sz="0" w:space="0" w:color="auto"/>
        <w:right w:val="none" w:sz="0" w:space="0" w:color="auto"/>
      </w:divBdr>
    </w:div>
    <w:div w:id="451241559">
      <w:bodyDiv w:val="1"/>
      <w:marLeft w:val="0"/>
      <w:marRight w:val="0"/>
      <w:marTop w:val="0"/>
      <w:marBottom w:val="0"/>
      <w:divBdr>
        <w:top w:val="none" w:sz="0" w:space="0" w:color="auto"/>
        <w:left w:val="none" w:sz="0" w:space="0" w:color="auto"/>
        <w:bottom w:val="none" w:sz="0" w:space="0" w:color="auto"/>
        <w:right w:val="none" w:sz="0" w:space="0" w:color="auto"/>
      </w:divBdr>
    </w:div>
    <w:div w:id="537624176">
      <w:bodyDiv w:val="1"/>
      <w:marLeft w:val="0"/>
      <w:marRight w:val="0"/>
      <w:marTop w:val="0"/>
      <w:marBottom w:val="0"/>
      <w:divBdr>
        <w:top w:val="none" w:sz="0" w:space="0" w:color="auto"/>
        <w:left w:val="none" w:sz="0" w:space="0" w:color="auto"/>
        <w:bottom w:val="none" w:sz="0" w:space="0" w:color="auto"/>
        <w:right w:val="none" w:sz="0" w:space="0" w:color="auto"/>
      </w:divBdr>
    </w:div>
    <w:div w:id="550923294">
      <w:bodyDiv w:val="1"/>
      <w:marLeft w:val="0"/>
      <w:marRight w:val="0"/>
      <w:marTop w:val="0"/>
      <w:marBottom w:val="0"/>
      <w:divBdr>
        <w:top w:val="none" w:sz="0" w:space="0" w:color="auto"/>
        <w:left w:val="none" w:sz="0" w:space="0" w:color="auto"/>
        <w:bottom w:val="none" w:sz="0" w:space="0" w:color="auto"/>
        <w:right w:val="none" w:sz="0" w:space="0" w:color="auto"/>
      </w:divBdr>
    </w:div>
    <w:div w:id="654650585">
      <w:bodyDiv w:val="1"/>
      <w:marLeft w:val="0"/>
      <w:marRight w:val="0"/>
      <w:marTop w:val="0"/>
      <w:marBottom w:val="0"/>
      <w:divBdr>
        <w:top w:val="none" w:sz="0" w:space="0" w:color="auto"/>
        <w:left w:val="none" w:sz="0" w:space="0" w:color="auto"/>
        <w:bottom w:val="none" w:sz="0" w:space="0" w:color="auto"/>
        <w:right w:val="none" w:sz="0" w:space="0" w:color="auto"/>
      </w:divBdr>
    </w:div>
    <w:div w:id="770273199">
      <w:bodyDiv w:val="1"/>
      <w:marLeft w:val="0"/>
      <w:marRight w:val="0"/>
      <w:marTop w:val="0"/>
      <w:marBottom w:val="0"/>
      <w:divBdr>
        <w:top w:val="none" w:sz="0" w:space="0" w:color="auto"/>
        <w:left w:val="none" w:sz="0" w:space="0" w:color="auto"/>
        <w:bottom w:val="none" w:sz="0" w:space="0" w:color="auto"/>
        <w:right w:val="none" w:sz="0" w:space="0" w:color="auto"/>
      </w:divBdr>
    </w:div>
    <w:div w:id="789203028">
      <w:bodyDiv w:val="1"/>
      <w:marLeft w:val="0"/>
      <w:marRight w:val="0"/>
      <w:marTop w:val="0"/>
      <w:marBottom w:val="0"/>
      <w:divBdr>
        <w:top w:val="none" w:sz="0" w:space="0" w:color="auto"/>
        <w:left w:val="none" w:sz="0" w:space="0" w:color="auto"/>
        <w:bottom w:val="none" w:sz="0" w:space="0" w:color="auto"/>
        <w:right w:val="none" w:sz="0" w:space="0" w:color="auto"/>
      </w:divBdr>
    </w:div>
    <w:div w:id="890001345">
      <w:bodyDiv w:val="1"/>
      <w:marLeft w:val="0"/>
      <w:marRight w:val="0"/>
      <w:marTop w:val="0"/>
      <w:marBottom w:val="0"/>
      <w:divBdr>
        <w:top w:val="none" w:sz="0" w:space="0" w:color="auto"/>
        <w:left w:val="none" w:sz="0" w:space="0" w:color="auto"/>
        <w:bottom w:val="none" w:sz="0" w:space="0" w:color="auto"/>
        <w:right w:val="none" w:sz="0" w:space="0" w:color="auto"/>
      </w:divBdr>
    </w:div>
    <w:div w:id="914823647">
      <w:bodyDiv w:val="1"/>
      <w:marLeft w:val="0"/>
      <w:marRight w:val="0"/>
      <w:marTop w:val="0"/>
      <w:marBottom w:val="0"/>
      <w:divBdr>
        <w:top w:val="none" w:sz="0" w:space="0" w:color="auto"/>
        <w:left w:val="none" w:sz="0" w:space="0" w:color="auto"/>
        <w:bottom w:val="none" w:sz="0" w:space="0" w:color="auto"/>
        <w:right w:val="none" w:sz="0" w:space="0" w:color="auto"/>
      </w:divBdr>
      <w:divsChild>
        <w:div w:id="839320291">
          <w:marLeft w:val="0"/>
          <w:marRight w:val="0"/>
          <w:marTop w:val="0"/>
          <w:marBottom w:val="0"/>
          <w:divBdr>
            <w:top w:val="none" w:sz="0" w:space="0" w:color="auto"/>
            <w:left w:val="none" w:sz="0" w:space="0" w:color="auto"/>
            <w:bottom w:val="none" w:sz="0" w:space="0" w:color="auto"/>
            <w:right w:val="none" w:sz="0" w:space="0" w:color="auto"/>
          </w:divBdr>
          <w:divsChild>
            <w:div w:id="10880522">
              <w:marLeft w:val="0"/>
              <w:marRight w:val="0"/>
              <w:marTop w:val="0"/>
              <w:marBottom w:val="0"/>
              <w:divBdr>
                <w:top w:val="none" w:sz="0" w:space="0" w:color="auto"/>
                <w:left w:val="none" w:sz="0" w:space="0" w:color="auto"/>
                <w:bottom w:val="none" w:sz="0" w:space="0" w:color="auto"/>
                <w:right w:val="none" w:sz="0" w:space="0" w:color="auto"/>
              </w:divBdr>
              <w:divsChild>
                <w:div w:id="1340815374">
                  <w:marLeft w:val="0"/>
                  <w:marRight w:val="0"/>
                  <w:marTop w:val="0"/>
                  <w:marBottom w:val="0"/>
                  <w:divBdr>
                    <w:top w:val="none" w:sz="0" w:space="0" w:color="auto"/>
                    <w:left w:val="none" w:sz="0" w:space="0" w:color="auto"/>
                    <w:bottom w:val="none" w:sz="0" w:space="0" w:color="auto"/>
                    <w:right w:val="none" w:sz="0" w:space="0" w:color="auto"/>
                  </w:divBdr>
                  <w:divsChild>
                    <w:div w:id="97145767">
                      <w:marLeft w:val="0"/>
                      <w:marRight w:val="0"/>
                      <w:marTop w:val="0"/>
                      <w:marBottom w:val="0"/>
                      <w:divBdr>
                        <w:top w:val="none" w:sz="0" w:space="0" w:color="auto"/>
                        <w:left w:val="none" w:sz="0" w:space="0" w:color="auto"/>
                        <w:bottom w:val="none" w:sz="0" w:space="0" w:color="auto"/>
                        <w:right w:val="none" w:sz="0" w:space="0" w:color="auto"/>
                      </w:divBdr>
                      <w:divsChild>
                        <w:div w:id="1300500498">
                          <w:marLeft w:val="0"/>
                          <w:marRight w:val="0"/>
                          <w:marTop w:val="0"/>
                          <w:marBottom w:val="0"/>
                          <w:divBdr>
                            <w:top w:val="none" w:sz="0" w:space="0" w:color="auto"/>
                            <w:left w:val="none" w:sz="0" w:space="0" w:color="auto"/>
                            <w:bottom w:val="none" w:sz="0" w:space="0" w:color="auto"/>
                            <w:right w:val="none" w:sz="0" w:space="0" w:color="auto"/>
                          </w:divBdr>
                          <w:divsChild>
                            <w:div w:id="520360169">
                              <w:marLeft w:val="0"/>
                              <w:marRight w:val="0"/>
                              <w:marTop w:val="0"/>
                              <w:marBottom w:val="0"/>
                              <w:divBdr>
                                <w:top w:val="none" w:sz="0" w:space="0" w:color="auto"/>
                                <w:left w:val="none" w:sz="0" w:space="0" w:color="auto"/>
                                <w:bottom w:val="none" w:sz="0" w:space="0" w:color="auto"/>
                                <w:right w:val="none" w:sz="0" w:space="0" w:color="auto"/>
                              </w:divBdr>
                            </w:div>
                          </w:divsChild>
                        </w:div>
                        <w:div w:id="1478259452">
                          <w:marLeft w:val="0"/>
                          <w:marRight w:val="0"/>
                          <w:marTop w:val="0"/>
                          <w:marBottom w:val="0"/>
                          <w:divBdr>
                            <w:top w:val="none" w:sz="0" w:space="0" w:color="auto"/>
                            <w:left w:val="none" w:sz="0" w:space="0" w:color="auto"/>
                            <w:bottom w:val="none" w:sz="0" w:space="0" w:color="auto"/>
                            <w:right w:val="none" w:sz="0" w:space="0" w:color="auto"/>
                          </w:divBdr>
                          <w:divsChild>
                            <w:div w:id="246765770">
                              <w:marLeft w:val="0"/>
                              <w:marRight w:val="0"/>
                              <w:marTop w:val="0"/>
                              <w:marBottom w:val="0"/>
                              <w:divBdr>
                                <w:top w:val="none" w:sz="0" w:space="0" w:color="auto"/>
                                <w:left w:val="none" w:sz="0" w:space="0" w:color="auto"/>
                                <w:bottom w:val="none" w:sz="0" w:space="0" w:color="auto"/>
                                <w:right w:val="none" w:sz="0" w:space="0" w:color="auto"/>
                              </w:divBdr>
                              <w:divsChild>
                                <w:div w:id="1432361889">
                                  <w:marLeft w:val="0"/>
                                  <w:marRight w:val="0"/>
                                  <w:marTop w:val="0"/>
                                  <w:marBottom w:val="0"/>
                                  <w:divBdr>
                                    <w:top w:val="none" w:sz="0" w:space="0" w:color="auto"/>
                                    <w:left w:val="none" w:sz="0" w:space="0" w:color="auto"/>
                                    <w:bottom w:val="none" w:sz="0" w:space="0" w:color="auto"/>
                                    <w:right w:val="none" w:sz="0" w:space="0" w:color="auto"/>
                                  </w:divBdr>
                                  <w:divsChild>
                                    <w:div w:id="425883075">
                                      <w:marLeft w:val="0"/>
                                      <w:marRight w:val="0"/>
                                      <w:marTop w:val="0"/>
                                      <w:marBottom w:val="0"/>
                                      <w:divBdr>
                                        <w:top w:val="none" w:sz="0" w:space="0" w:color="auto"/>
                                        <w:left w:val="none" w:sz="0" w:space="0" w:color="auto"/>
                                        <w:bottom w:val="none" w:sz="0" w:space="0" w:color="auto"/>
                                        <w:right w:val="none" w:sz="0" w:space="0" w:color="auto"/>
                                      </w:divBdr>
                                    </w:div>
                                    <w:div w:id="11609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216212">
      <w:bodyDiv w:val="1"/>
      <w:marLeft w:val="0"/>
      <w:marRight w:val="0"/>
      <w:marTop w:val="0"/>
      <w:marBottom w:val="0"/>
      <w:divBdr>
        <w:top w:val="none" w:sz="0" w:space="0" w:color="auto"/>
        <w:left w:val="none" w:sz="0" w:space="0" w:color="auto"/>
        <w:bottom w:val="none" w:sz="0" w:space="0" w:color="auto"/>
        <w:right w:val="none" w:sz="0" w:space="0" w:color="auto"/>
      </w:divBdr>
    </w:div>
    <w:div w:id="1073233016">
      <w:bodyDiv w:val="1"/>
      <w:marLeft w:val="0"/>
      <w:marRight w:val="0"/>
      <w:marTop w:val="0"/>
      <w:marBottom w:val="0"/>
      <w:divBdr>
        <w:top w:val="none" w:sz="0" w:space="0" w:color="auto"/>
        <w:left w:val="none" w:sz="0" w:space="0" w:color="auto"/>
        <w:bottom w:val="none" w:sz="0" w:space="0" w:color="auto"/>
        <w:right w:val="none" w:sz="0" w:space="0" w:color="auto"/>
      </w:divBdr>
      <w:divsChild>
        <w:div w:id="2109348150">
          <w:marLeft w:val="0"/>
          <w:marRight w:val="0"/>
          <w:marTop w:val="0"/>
          <w:marBottom w:val="0"/>
          <w:divBdr>
            <w:top w:val="none" w:sz="0" w:space="0" w:color="auto"/>
            <w:left w:val="none" w:sz="0" w:space="0" w:color="auto"/>
            <w:bottom w:val="none" w:sz="0" w:space="0" w:color="auto"/>
            <w:right w:val="none" w:sz="0" w:space="0" w:color="auto"/>
          </w:divBdr>
          <w:divsChild>
            <w:div w:id="64234748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14440057">
      <w:bodyDiv w:val="1"/>
      <w:marLeft w:val="0"/>
      <w:marRight w:val="0"/>
      <w:marTop w:val="0"/>
      <w:marBottom w:val="0"/>
      <w:divBdr>
        <w:top w:val="none" w:sz="0" w:space="0" w:color="auto"/>
        <w:left w:val="none" w:sz="0" w:space="0" w:color="auto"/>
        <w:bottom w:val="none" w:sz="0" w:space="0" w:color="auto"/>
        <w:right w:val="none" w:sz="0" w:space="0" w:color="auto"/>
      </w:divBdr>
    </w:div>
    <w:div w:id="1129781745">
      <w:bodyDiv w:val="1"/>
      <w:marLeft w:val="0"/>
      <w:marRight w:val="0"/>
      <w:marTop w:val="0"/>
      <w:marBottom w:val="0"/>
      <w:divBdr>
        <w:top w:val="none" w:sz="0" w:space="0" w:color="auto"/>
        <w:left w:val="none" w:sz="0" w:space="0" w:color="auto"/>
        <w:bottom w:val="none" w:sz="0" w:space="0" w:color="auto"/>
        <w:right w:val="none" w:sz="0" w:space="0" w:color="auto"/>
      </w:divBdr>
      <w:divsChild>
        <w:div w:id="723143493">
          <w:marLeft w:val="0"/>
          <w:marRight w:val="0"/>
          <w:marTop w:val="0"/>
          <w:marBottom w:val="0"/>
          <w:divBdr>
            <w:top w:val="none" w:sz="0" w:space="0" w:color="auto"/>
            <w:left w:val="none" w:sz="0" w:space="0" w:color="auto"/>
            <w:bottom w:val="none" w:sz="0" w:space="0" w:color="auto"/>
            <w:right w:val="none" w:sz="0" w:space="0" w:color="auto"/>
          </w:divBdr>
          <w:divsChild>
            <w:div w:id="2128312082">
              <w:marLeft w:val="0"/>
              <w:marRight w:val="0"/>
              <w:marTop w:val="0"/>
              <w:marBottom w:val="0"/>
              <w:divBdr>
                <w:top w:val="none" w:sz="0" w:space="0" w:color="auto"/>
                <w:left w:val="none" w:sz="0" w:space="0" w:color="auto"/>
                <w:bottom w:val="none" w:sz="0" w:space="0" w:color="auto"/>
                <w:right w:val="none" w:sz="0" w:space="0" w:color="auto"/>
              </w:divBdr>
              <w:divsChild>
                <w:div w:id="1200241404">
                  <w:marLeft w:val="0"/>
                  <w:marRight w:val="0"/>
                  <w:marTop w:val="0"/>
                  <w:marBottom w:val="0"/>
                  <w:divBdr>
                    <w:top w:val="none" w:sz="0" w:space="0" w:color="auto"/>
                    <w:left w:val="none" w:sz="0" w:space="0" w:color="auto"/>
                    <w:bottom w:val="none" w:sz="0" w:space="0" w:color="auto"/>
                    <w:right w:val="none" w:sz="0" w:space="0" w:color="auto"/>
                  </w:divBdr>
                  <w:divsChild>
                    <w:div w:id="1786533429">
                      <w:marLeft w:val="0"/>
                      <w:marRight w:val="0"/>
                      <w:marTop w:val="0"/>
                      <w:marBottom w:val="0"/>
                      <w:divBdr>
                        <w:top w:val="none" w:sz="0" w:space="0" w:color="auto"/>
                        <w:left w:val="none" w:sz="0" w:space="0" w:color="auto"/>
                        <w:bottom w:val="none" w:sz="0" w:space="0" w:color="auto"/>
                        <w:right w:val="none" w:sz="0" w:space="0" w:color="auto"/>
                      </w:divBdr>
                      <w:divsChild>
                        <w:div w:id="2118209347">
                          <w:marLeft w:val="0"/>
                          <w:marRight w:val="0"/>
                          <w:marTop w:val="0"/>
                          <w:marBottom w:val="0"/>
                          <w:divBdr>
                            <w:top w:val="none" w:sz="0" w:space="0" w:color="auto"/>
                            <w:left w:val="none" w:sz="0" w:space="0" w:color="auto"/>
                            <w:bottom w:val="none" w:sz="0" w:space="0" w:color="auto"/>
                            <w:right w:val="none" w:sz="0" w:space="0" w:color="auto"/>
                          </w:divBdr>
                          <w:divsChild>
                            <w:div w:id="679549336">
                              <w:marLeft w:val="0"/>
                              <w:marRight w:val="0"/>
                              <w:marTop w:val="0"/>
                              <w:marBottom w:val="0"/>
                              <w:divBdr>
                                <w:top w:val="none" w:sz="0" w:space="0" w:color="auto"/>
                                <w:left w:val="none" w:sz="0" w:space="0" w:color="auto"/>
                                <w:bottom w:val="none" w:sz="0" w:space="0" w:color="auto"/>
                                <w:right w:val="none" w:sz="0" w:space="0" w:color="auto"/>
                              </w:divBdr>
                              <w:divsChild>
                                <w:div w:id="444350846">
                                  <w:marLeft w:val="0"/>
                                  <w:marRight w:val="0"/>
                                  <w:marTop w:val="0"/>
                                  <w:marBottom w:val="0"/>
                                  <w:divBdr>
                                    <w:top w:val="none" w:sz="0" w:space="0" w:color="auto"/>
                                    <w:left w:val="none" w:sz="0" w:space="0" w:color="auto"/>
                                    <w:bottom w:val="none" w:sz="0" w:space="0" w:color="auto"/>
                                    <w:right w:val="none" w:sz="0" w:space="0" w:color="auto"/>
                                  </w:divBdr>
                                  <w:divsChild>
                                    <w:div w:id="139573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9783876">
      <w:bodyDiv w:val="1"/>
      <w:marLeft w:val="0"/>
      <w:marRight w:val="0"/>
      <w:marTop w:val="0"/>
      <w:marBottom w:val="0"/>
      <w:divBdr>
        <w:top w:val="none" w:sz="0" w:space="0" w:color="auto"/>
        <w:left w:val="none" w:sz="0" w:space="0" w:color="auto"/>
        <w:bottom w:val="none" w:sz="0" w:space="0" w:color="auto"/>
        <w:right w:val="none" w:sz="0" w:space="0" w:color="auto"/>
      </w:divBdr>
      <w:divsChild>
        <w:div w:id="876311899">
          <w:marLeft w:val="0"/>
          <w:marRight w:val="0"/>
          <w:marTop w:val="0"/>
          <w:marBottom w:val="0"/>
          <w:divBdr>
            <w:top w:val="none" w:sz="0" w:space="0" w:color="auto"/>
            <w:left w:val="none" w:sz="0" w:space="0" w:color="auto"/>
            <w:bottom w:val="none" w:sz="0" w:space="0" w:color="auto"/>
            <w:right w:val="none" w:sz="0" w:space="0" w:color="auto"/>
          </w:divBdr>
          <w:divsChild>
            <w:div w:id="1796292780">
              <w:marLeft w:val="0"/>
              <w:marRight w:val="0"/>
              <w:marTop w:val="0"/>
              <w:marBottom w:val="0"/>
              <w:divBdr>
                <w:top w:val="none" w:sz="0" w:space="0" w:color="auto"/>
                <w:left w:val="none" w:sz="0" w:space="0" w:color="auto"/>
                <w:bottom w:val="none" w:sz="0" w:space="0" w:color="auto"/>
                <w:right w:val="none" w:sz="0" w:space="0" w:color="auto"/>
              </w:divBdr>
              <w:divsChild>
                <w:div w:id="213390724">
                  <w:marLeft w:val="0"/>
                  <w:marRight w:val="0"/>
                  <w:marTop w:val="0"/>
                  <w:marBottom w:val="0"/>
                  <w:divBdr>
                    <w:top w:val="none" w:sz="0" w:space="0" w:color="auto"/>
                    <w:left w:val="none" w:sz="0" w:space="0" w:color="auto"/>
                    <w:bottom w:val="none" w:sz="0" w:space="0" w:color="auto"/>
                    <w:right w:val="none" w:sz="0" w:space="0" w:color="auto"/>
                  </w:divBdr>
                  <w:divsChild>
                    <w:div w:id="1587765538">
                      <w:marLeft w:val="0"/>
                      <w:marRight w:val="0"/>
                      <w:marTop w:val="0"/>
                      <w:marBottom w:val="0"/>
                      <w:divBdr>
                        <w:top w:val="none" w:sz="0" w:space="0" w:color="auto"/>
                        <w:left w:val="none" w:sz="0" w:space="0" w:color="auto"/>
                        <w:bottom w:val="none" w:sz="0" w:space="0" w:color="auto"/>
                        <w:right w:val="none" w:sz="0" w:space="0" w:color="auto"/>
                      </w:divBdr>
                      <w:divsChild>
                        <w:div w:id="463351440">
                          <w:marLeft w:val="0"/>
                          <w:marRight w:val="0"/>
                          <w:marTop w:val="0"/>
                          <w:marBottom w:val="0"/>
                          <w:divBdr>
                            <w:top w:val="none" w:sz="0" w:space="0" w:color="auto"/>
                            <w:left w:val="none" w:sz="0" w:space="0" w:color="auto"/>
                            <w:bottom w:val="none" w:sz="0" w:space="0" w:color="auto"/>
                            <w:right w:val="none" w:sz="0" w:space="0" w:color="auto"/>
                          </w:divBdr>
                          <w:divsChild>
                            <w:div w:id="2110857476">
                              <w:marLeft w:val="0"/>
                              <w:marRight w:val="0"/>
                              <w:marTop w:val="0"/>
                              <w:marBottom w:val="0"/>
                              <w:divBdr>
                                <w:top w:val="none" w:sz="0" w:space="0" w:color="auto"/>
                                <w:left w:val="none" w:sz="0" w:space="0" w:color="auto"/>
                                <w:bottom w:val="none" w:sz="0" w:space="0" w:color="auto"/>
                                <w:right w:val="none" w:sz="0" w:space="0" w:color="auto"/>
                              </w:divBdr>
                              <w:divsChild>
                                <w:div w:id="1129782114">
                                  <w:marLeft w:val="0"/>
                                  <w:marRight w:val="0"/>
                                  <w:marTop w:val="0"/>
                                  <w:marBottom w:val="0"/>
                                  <w:divBdr>
                                    <w:top w:val="none" w:sz="0" w:space="0" w:color="auto"/>
                                    <w:left w:val="none" w:sz="0" w:space="0" w:color="auto"/>
                                    <w:bottom w:val="none" w:sz="0" w:space="0" w:color="auto"/>
                                    <w:right w:val="none" w:sz="0" w:space="0" w:color="auto"/>
                                  </w:divBdr>
                                  <w:divsChild>
                                    <w:div w:id="1855460203">
                                      <w:marLeft w:val="0"/>
                                      <w:marRight w:val="0"/>
                                      <w:marTop w:val="0"/>
                                      <w:marBottom w:val="0"/>
                                      <w:divBdr>
                                        <w:top w:val="none" w:sz="0" w:space="0" w:color="auto"/>
                                        <w:left w:val="none" w:sz="0" w:space="0" w:color="auto"/>
                                        <w:bottom w:val="none" w:sz="0" w:space="0" w:color="auto"/>
                                        <w:right w:val="none" w:sz="0" w:space="0" w:color="auto"/>
                                      </w:divBdr>
                                    </w:div>
                                    <w:div w:id="781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125964">
      <w:bodyDiv w:val="1"/>
      <w:marLeft w:val="0"/>
      <w:marRight w:val="0"/>
      <w:marTop w:val="0"/>
      <w:marBottom w:val="0"/>
      <w:divBdr>
        <w:top w:val="none" w:sz="0" w:space="0" w:color="auto"/>
        <w:left w:val="none" w:sz="0" w:space="0" w:color="auto"/>
        <w:bottom w:val="none" w:sz="0" w:space="0" w:color="auto"/>
        <w:right w:val="none" w:sz="0" w:space="0" w:color="auto"/>
      </w:divBdr>
      <w:divsChild>
        <w:div w:id="1986659891">
          <w:marLeft w:val="0"/>
          <w:marRight w:val="0"/>
          <w:marTop w:val="0"/>
          <w:marBottom w:val="0"/>
          <w:divBdr>
            <w:top w:val="none" w:sz="0" w:space="0" w:color="auto"/>
            <w:left w:val="none" w:sz="0" w:space="0" w:color="auto"/>
            <w:bottom w:val="none" w:sz="0" w:space="0" w:color="auto"/>
            <w:right w:val="none" w:sz="0" w:space="0" w:color="auto"/>
          </w:divBdr>
          <w:divsChild>
            <w:div w:id="535897013">
              <w:marLeft w:val="0"/>
              <w:marRight w:val="0"/>
              <w:marTop w:val="0"/>
              <w:marBottom w:val="0"/>
              <w:divBdr>
                <w:top w:val="none" w:sz="0" w:space="0" w:color="auto"/>
                <w:left w:val="none" w:sz="0" w:space="0" w:color="auto"/>
                <w:bottom w:val="none" w:sz="0" w:space="0" w:color="auto"/>
                <w:right w:val="none" w:sz="0" w:space="0" w:color="auto"/>
              </w:divBdr>
              <w:divsChild>
                <w:div w:id="102462116">
                  <w:marLeft w:val="0"/>
                  <w:marRight w:val="0"/>
                  <w:marTop w:val="0"/>
                  <w:marBottom w:val="0"/>
                  <w:divBdr>
                    <w:top w:val="none" w:sz="0" w:space="0" w:color="auto"/>
                    <w:left w:val="none" w:sz="0" w:space="0" w:color="auto"/>
                    <w:bottom w:val="none" w:sz="0" w:space="0" w:color="auto"/>
                    <w:right w:val="none" w:sz="0" w:space="0" w:color="auto"/>
                  </w:divBdr>
                  <w:divsChild>
                    <w:div w:id="1318848416">
                      <w:marLeft w:val="0"/>
                      <w:marRight w:val="0"/>
                      <w:marTop w:val="0"/>
                      <w:marBottom w:val="0"/>
                      <w:divBdr>
                        <w:top w:val="none" w:sz="0" w:space="0" w:color="auto"/>
                        <w:left w:val="none" w:sz="0" w:space="0" w:color="auto"/>
                        <w:bottom w:val="none" w:sz="0" w:space="0" w:color="auto"/>
                        <w:right w:val="none" w:sz="0" w:space="0" w:color="auto"/>
                      </w:divBdr>
                      <w:divsChild>
                        <w:div w:id="1086029441">
                          <w:marLeft w:val="0"/>
                          <w:marRight w:val="0"/>
                          <w:marTop w:val="0"/>
                          <w:marBottom w:val="0"/>
                          <w:divBdr>
                            <w:top w:val="none" w:sz="0" w:space="0" w:color="auto"/>
                            <w:left w:val="none" w:sz="0" w:space="0" w:color="auto"/>
                            <w:bottom w:val="none" w:sz="0" w:space="0" w:color="auto"/>
                            <w:right w:val="none" w:sz="0" w:space="0" w:color="auto"/>
                          </w:divBdr>
                          <w:divsChild>
                            <w:div w:id="1133139228">
                              <w:marLeft w:val="0"/>
                              <w:marRight w:val="0"/>
                              <w:marTop w:val="0"/>
                              <w:marBottom w:val="0"/>
                              <w:divBdr>
                                <w:top w:val="none" w:sz="0" w:space="0" w:color="auto"/>
                                <w:left w:val="none" w:sz="0" w:space="0" w:color="auto"/>
                                <w:bottom w:val="none" w:sz="0" w:space="0" w:color="auto"/>
                                <w:right w:val="none" w:sz="0" w:space="0" w:color="auto"/>
                              </w:divBdr>
                              <w:divsChild>
                                <w:div w:id="361249044">
                                  <w:marLeft w:val="0"/>
                                  <w:marRight w:val="0"/>
                                  <w:marTop w:val="0"/>
                                  <w:marBottom w:val="0"/>
                                  <w:divBdr>
                                    <w:top w:val="none" w:sz="0" w:space="0" w:color="auto"/>
                                    <w:left w:val="none" w:sz="0" w:space="0" w:color="auto"/>
                                    <w:bottom w:val="none" w:sz="0" w:space="0" w:color="auto"/>
                                    <w:right w:val="none" w:sz="0" w:space="0" w:color="auto"/>
                                  </w:divBdr>
                                  <w:divsChild>
                                    <w:div w:id="2103644295">
                                      <w:marLeft w:val="0"/>
                                      <w:marRight w:val="0"/>
                                      <w:marTop w:val="0"/>
                                      <w:marBottom w:val="0"/>
                                      <w:divBdr>
                                        <w:top w:val="none" w:sz="0" w:space="0" w:color="auto"/>
                                        <w:left w:val="none" w:sz="0" w:space="0" w:color="auto"/>
                                        <w:bottom w:val="none" w:sz="0" w:space="0" w:color="auto"/>
                                        <w:right w:val="none" w:sz="0" w:space="0" w:color="auto"/>
                                      </w:divBdr>
                                    </w:div>
                                    <w:div w:id="38059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209470">
      <w:bodyDiv w:val="1"/>
      <w:marLeft w:val="0"/>
      <w:marRight w:val="0"/>
      <w:marTop w:val="0"/>
      <w:marBottom w:val="0"/>
      <w:divBdr>
        <w:top w:val="none" w:sz="0" w:space="0" w:color="auto"/>
        <w:left w:val="none" w:sz="0" w:space="0" w:color="auto"/>
        <w:bottom w:val="none" w:sz="0" w:space="0" w:color="auto"/>
        <w:right w:val="none" w:sz="0" w:space="0" w:color="auto"/>
      </w:divBdr>
    </w:div>
    <w:div w:id="1550995210">
      <w:bodyDiv w:val="1"/>
      <w:marLeft w:val="0"/>
      <w:marRight w:val="0"/>
      <w:marTop w:val="0"/>
      <w:marBottom w:val="0"/>
      <w:divBdr>
        <w:top w:val="none" w:sz="0" w:space="0" w:color="auto"/>
        <w:left w:val="none" w:sz="0" w:space="0" w:color="auto"/>
        <w:bottom w:val="none" w:sz="0" w:space="0" w:color="auto"/>
        <w:right w:val="none" w:sz="0" w:space="0" w:color="auto"/>
      </w:divBdr>
    </w:div>
    <w:div w:id="1579167077">
      <w:bodyDiv w:val="1"/>
      <w:marLeft w:val="0"/>
      <w:marRight w:val="0"/>
      <w:marTop w:val="0"/>
      <w:marBottom w:val="0"/>
      <w:divBdr>
        <w:top w:val="none" w:sz="0" w:space="0" w:color="auto"/>
        <w:left w:val="none" w:sz="0" w:space="0" w:color="auto"/>
        <w:bottom w:val="none" w:sz="0" w:space="0" w:color="auto"/>
        <w:right w:val="none" w:sz="0" w:space="0" w:color="auto"/>
      </w:divBdr>
    </w:div>
    <w:div w:id="1598441248">
      <w:bodyDiv w:val="1"/>
      <w:marLeft w:val="0"/>
      <w:marRight w:val="0"/>
      <w:marTop w:val="0"/>
      <w:marBottom w:val="0"/>
      <w:divBdr>
        <w:top w:val="none" w:sz="0" w:space="0" w:color="auto"/>
        <w:left w:val="none" w:sz="0" w:space="0" w:color="auto"/>
        <w:bottom w:val="none" w:sz="0" w:space="0" w:color="auto"/>
        <w:right w:val="none" w:sz="0" w:space="0" w:color="auto"/>
      </w:divBdr>
    </w:div>
    <w:div w:id="1620531729">
      <w:bodyDiv w:val="1"/>
      <w:marLeft w:val="0"/>
      <w:marRight w:val="0"/>
      <w:marTop w:val="0"/>
      <w:marBottom w:val="0"/>
      <w:divBdr>
        <w:top w:val="none" w:sz="0" w:space="0" w:color="auto"/>
        <w:left w:val="none" w:sz="0" w:space="0" w:color="auto"/>
        <w:bottom w:val="none" w:sz="0" w:space="0" w:color="auto"/>
        <w:right w:val="none" w:sz="0" w:space="0" w:color="auto"/>
      </w:divBdr>
      <w:divsChild>
        <w:div w:id="1077096434">
          <w:marLeft w:val="0"/>
          <w:marRight w:val="0"/>
          <w:marTop w:val="0"/>
          <w:marBottom w:val="0"/>
          <w:divBdr>
            <w:top w:val="none" w:sz="0" w:space="0" w:color="auto"/>
            <w:left w:val="none" w:sz="0" w:space="0" w:color="auto"/>
            <w:bottom w:val="none" w:sz="0" w:space="0" w:color="auto"/>
            <w:right w:val="none" w:sz="0" w:space="0" w:color="auto"/>
          </w:divBdr>
          <w:divsChild>
            <w:div w:id="562720837">
              <w:marLeft w:val="0"/>
              <w:marRight w:val="0"/>
              <w:marTop w:val="0"/>
              <w:marBottom w:val="0"/>
              <w:divBdr>
                <w:top w:val="none" w:sz="0" w:space="0" w:color="auto"/>
                <w:left w:val="none" w:sz="0" w:space="0" w:color="auto"/>
                <w:bottom w:val="none" w:sz="0" w:space="0" w:color="auto"/>
                <w:right w:val="none" w:sz="0" w:space="0" w:color="auto"/>
              </w:divBdr>
              <w:divsChild>
                <w:div w:id="289289027">
                  <w:marLeft w:val="0"/>
                  <w:marRight w:val="0"/>
                  <w:marTop w:val="0"/>
                  <w:marBottom w:val="0"/>
                  <w:divBdr>
                    <w:top w:val="none" w:sz="0" w:space="0" w:color="auto"/>
                    <w:left w:val="none" w:sz="0" w:space="0" w:color="auto"/>
                    <w:bottom w:val="none" w:sz="0" w:space="0" w:color="auto"/>
                    <w:right w:val="none" w:sz="0" w:space="0" w:color="auto"/>
                  </w:divBdr>
                  <w:divsChild>
                    <w:div w:id="1945455485">
                      <w:marLeft w:val="0"/>
                      <w:marRight w:val="0"/>
                      <w:marTop w:val="0"/>
                      <w:marBottom w:val="0"/>
                      <w:divBdr>
                        <w:top w:val="none" w:sz="0" w:space="0" w:color="auto"/>
                        <w:left w:val="none" w:sz="0" w:space="0" w:color="auto"/>
                        <w:bottom w:val="none" w:sz="0" w:space="0" w:color="auto"/>
                        <w:right w:val="none" w:sz="0" w:space="0" w:color="auto"/>
                      </w:divBdr>
                      <w:divsChild>
                        <w:div w:id="701439244">
                          <w:marLeft w:val="0"/>
                          <w:marRight w:val="0"/>
                          <w:marTop w:val="0"/>
                          <w:marBottom w:val="0"/>
                          <w:divBdr>
                            <w:top w:val="none" w:sz="0" w:space="0" w:color="auto"/>
                            <w:left w:val="none" w:sz="0" w:space="0" w:color="auto"/>
                            <w:bottom w:val="none" w:sz="0" w:space="0" w:color="auto"/>
                            <w:right w:val="none" w:sz="0" w:space="0" w:color="auto"/>
                          </w:divBdr>
                          <w:divsChild>
                            <w:div w:id="1652173094">
                              <w:marLeft w:val="0"/>
                              <w:marRight w:val="0"/>
                              <w:marTop w:val="0"/>
                              <w:marBottom w:val="0"/>
                              <w:divBdr>
                                <w:top w:val="none" w:sz="0" w:space="0" w:color="auto"/>
                                <w:left w:val="none" w:sz="0" w:space="0" w:color="auto"/>
                                <w:bottom w:val="none" w:sz="0" w:space="0" w:color="auto"/>
                                <w:right w:val="none" w:sz="0" w:space="0" w:color="auto"/>
                              </w:divBdr>
                              <w:divsChild>
                                <w:div w:id="1584490639">
                                  <w:marLeft w:val="0"/>
                                  <w:marRight w:val="0"/>
                                  <w:marTop w:val="0"/>
                                  <w:marBottom w:val="0"/>
                                  <w:divBdr>
                                    <w:top w:val="none" w:sz="0" w:space="0" w:color="auto"/>
                                    <w:left w:val="none" w:sz="0" w:space="0" w:color="auto"/>
                                    <w:bottom w:val="none" w:sz="0" w:space="0" w:color="auto"/>
                                    <w:right w:val="none" w:sz="0" w:space="0" w:color="auto"/>
                                  </w:divBdr>
                                  <w:divsChild>
                                    <w:div w:id="63834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3438376">
      <w:bodyDiv w:val="1"/>
      <w:marLeft w:val="0"/>
      <w:marRight w:val="0"/>
      <w:marTop w:val="0"/>
      <w:marBottom w:val="0"/>
      <w:divBdr>
        <w:top w:val="none" w:sz="0" w:space="0" w:color="auto"/>
        <w:left w:val="none" w:sz="0" w:space="0" w:color="auto"/>
        <w:bottom w:val="none" w:sz="0" w:space="0" w:color="auto"/>
        <w:right w:val="none" w:sz="0" w:space="0" w:color="auto"/>
      </w:divBdr>
      <w:divsChild>
        <w:div w:id="872575073">
          <w:marLeft w:val="0"/>
          <w:marRight w:val="0"/>
          <w:marTop w:val="0"/>
          <w:marBottom w:val="0"/>
          <w:divBdr>
            <w:top w:val="none" w:sz="0" w:space="0" w:color="auto"/>
            <w:left w:val="none" w:sz="0" w:space="0" w:color="auto"/>
            <w:bottom w:val="none" w:sz="0" w:space="0" w:color="auto"/>
            <w:right w:val="none" w:sz="0" w:space="0" w:color="auto"/>
          </w:divBdr>
          <w:divsChild>
            <w:div w:id="13192632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51208542">
      <w:bodyDiv w:val="1"/>
      <w:marLeft w:val="0"/>
      <w:marRight w:val="0"/>
      <w:marTop w:val="0"/>
      <w:marBottom w:val="0"/>
      <w:divBdr>
        <w:top w:val="none" w:sz="0" w:space="0" w:color="auto"/>
        <w:left w:val="none" w:sz="0" w:space="0" w:color="auto"/>
        <w:bottom w:val="none" w:sz="0" w:space="0" w:color="auto"/>
        <w:right w:val="none" w:sz="0" w:space="0" w:color="auto"/>
      </w:divBdr>
    </w:div>
    <w:div w:id="1667895991">
      <w:bodyDiv w:val="1"/>
      <w:marLeft w:val="0"/>
      <w:marRight w:val="0"/>
      <w:marTop w:val="0"/>
      <w:marBottom w:val="0"/>
      <w:divBdr>
        <w:top w:val="none" w:sz="0" w:space="0" w:color="auto"/>
        <w:left w:val="none" w:sz="0" w:space="0" w:color="auto"/>
        <w:bottom w:val="none" w:sz="0" w:space="0" w:color="auto"/>
        <w:right w:val="none" w:sz="0" w:space="0" w:color="auto"/>
      </w:divBdr>
    </w:div>
    <w:div w:id="1719544539">
      <w:bodyDiv w:val="1"/>
      <w:marLeft w:val="0"/>
      <w:marRight w:val="0"/>
      <w:marTop w:val="0"/>
      <w:marBottom w:val="0"/>
      <w:divBdr>
        <w:top w:val="none" w:sz="0" w:space="0" w:color="auto"/>
        <w:left w:val="none" w:sz="0" w:space="0" w:color="auto"/>
        <w:bottom w:val="none" w:sz="0" w:space="0" w:color="auto"/>
        <w:right w:val="none" w:sz="0" w:space="0" w:color="auto"/>
      </w:divBdr>
    </w:div>
    <w:div w:id="1803187355">
      <w:bodyDiv w:val="1"/>
      <w:marLeft w:val="0"/>
      <w:marRight w:val="0"/>
      <w:marTop w:val="0"/>
      <w:marBottom w:val="0"/>
      <w:divBdr>
        <w:top w:val="none" w:sz="0" w:space="0" w:color="auto"/>
        <w:left w:val="none" w:sz="0" w:space="0" w:color="auto"/>
        <w:bottom w:val="none" w:sz="0" w:space="0" w:color="auto"/>
        <w:right w:val="none" w:sz="0" w:space="0" w:color="auto"/>
      </w:divBdr>
    </w:div>
    <w:div w:id="1961836338">
      <w:bodyDiv w:val="1"/>
      <w:marLeft w:val="0"/>
      <w:marRight w:val="0"/>
      <w:marTop w:val="0"/>
      <w:marBottom w:val="0"/>
      <w:divBdr>
        <w:top w:val="none" w:sz="0" w:space="0" w:color="auto"/>
        <w:left w:val="none" w:sz="0" w:space="0" w:color="auto"/>
        <w:bottom w:val="none" w:sz="0" w:space="0" w:color="auto"/>
        <w:right w:val="none" w:sz="0" w:space="0" w:color="auto"/>
      </w:divBdr>
    </w:div>
    <w:div w:id="209643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dpb.org/blogs/images-of-the-past/west-river-childrens-hospital-polio-center-1949/" TargetMode="External"/><Relationship Id="rId13" Type="http://schemas.openxmlformats.org/officeDocument/2006/relationships/hyperlink" Target="https://www.sdpb.org/arts-culture/2018-11-19/images-of-the-past-uss-south-dakota"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dpb.org/u-s/2017-04-03/images-of-the-past-launching-the-battleship-south-dakota" TargetMode="External"/><Relationship Id="rId17" Type="http://schemas.openxmlformats.org/officeDocument/2006/relationships/hyperlink" Target="https://www.pbs.org/video/uss-south-dakota-battleship-reunion-nadduz/" TargetMode="External"/><Relationship Id="rId2" Type="http://schemas.openxmlformats.org/officeDocument/2006/relationships/numbering" Target="numbering.xml"/><Relationship Id="rId16" Type="http://schemas.openxmlformats.org/officeDocument/2006/relationships/hyperlink" Target="https://www.sdpb.org/news-and-information/2016-10-24/13-stars-new-uss-south-dakota-honors-the-pas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dpb.org/blogs/images-of-the-past/launching-the-battleship-south-dakota-1941/" TargetMode="External"/><Relationship Id="rId5" Type="http://schemas.openxmlformats.org/officeDocument/2006/relationships/webSettings" Target="webSettings.xml"/><Relationship Id="rId15" Type="http://schemas.openxmlformats.org/officeDocument/2006/relationships/hyperlink" Target="https://www.pbs.org/video/veterans-of-the-wwii-battleship-south-dakota-part-two-la5pse/" TargetMode="External"/><Relationship Id="rId10" Type="http://schemas.openxmlformats.org/officeDocument/2006/relationships/hyperlink" Target="https://www.youtube.com/watch?v=SaIHgJtplF0"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sdpb.org/rural-life-and-history/veterans-of-the-wwii-battleship-south-dak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40D7E7E-8A29-4217-A6ED-3618C5435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Rokusek</dc:creator>
  <cp:lastModifiedBy>Rokusek, Steven</cp:lastModifiedBy>
  <cp:revision>62</cp:revision>
  <cp:lastPrinted>2018-01-11T01:54:00Z</cp:lastPrinted>
  <dcterms:created xsi:type="dcterms:W3CDTF">2018-02-20T01:45:00Z</dcterms:created>
  <dcterms:modified xsi:type="dcterms:W3CDTF">2026-03-07T19:52:00Z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2025-11-26T05:15:07Z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f9b37f4a-62cb-4484-93c0-045473a4b695</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