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5671" w14:textId="77442497" w:rsidR="006C7AB6" w:rsidRDefault="002B3CAC" w:rsidP="002B3CAC">
      <w:pPr>
        <w:pStyle w:val="Title"/>
      </w:pPr>
      <w:r>
        <w:t>NATIVE OF RAMONA, LIBERATOR</w:t>
      </w:r>
      <w:r>
        <w:t xml:space="preserve"> </w:t>
      </w:r>
      <w:r>
        <w:t>SOUADRON LEADER, DECORATED</w:t>
      </w:r>
    </w:p>
    <w:p w14:paraId="358EDB64" w14:textId="77777777" w:rsidR="00166E11" w:rsidRDefault="00166E11" w:rsidP="002B3CAC"/>
    <w:p w14:paraId="4FEB30F0" w14:textId="76A1BAF9" w:rsidR="002B3CAC" w:rsidRDefault="002B3CAC" w:rsidP="002B3CAC">
      <w:r>
        <w:t>The 15th AAF in Italy, Jan. 6.</w:t>
      </w:r>
      <w:r>
        <w:t xml:space="preserve"> </w:t>
      </w:r>
      <w:r>
        <w:t xml:space="preserve">-Maj. Joseph E. Habeger, 24, </w:t>
      </w:r>
      <w:r>
        <w:t>in his</w:t>
      </w:r>
      <w:r>
        <w:t xml:space="preserve"> first month overseas, has command of a Liberator squadron in </w:t>
      </w:r>
      <w:r>
        <w:t>a heavy</w:t>
      </w:r>
      <w:r>
        <w:t xml:space="preserve"> bombardment group </w:t>
      </w:r>
      <w:r>
        <w:t>based in</w:t>
      </w:r>
      <w:r>
        <w:t xml:space="preserve"> southern Italy, and has </w:t>
      </w:r>
      <w:r>
        <w:t>been awarded</w:t>
      </w:r>
      <w:r>
        <w:t xml:space="preserve"> the Air Medal for</w:t>
      </w:r>
      <w:r>
        <w:t xml:space="preserve"> </w:t>
      </w:r>
      <w:r>
        <w:t xml:space="preserve">meritorious achievement in </w:t>
      </w:r>
      <w:r>
        <w:t>aerial</w:t>
      </w:r>
      <w:r>
        <w:t xml:space="preserve"> combat.</w:t>
      </w:r>
    </w:p>
    <w:p w14:paraId="578B771F" w14:textId="77777777" w:rsidR="002B3CAC" w:rsidRDefault="002B3CAC" w:rsidP="002B3CAC">
      <w:r>
        <w:t>His wife, Mrs. Doloris Habeger,</w:t>
      </w:r>
      <w:r>
        <w:t xml:space="preserve"> </w:t>
      </w:r>
      <w:r>
        <w:t>parents, Mr.</w:t>
      </w:r>
      <w:r>
        <w:t xml:space="preserve"> </w:t>
      </w:r>
      <w:r>
        <w:t>and Mrs. J. E. Habeger,</w:t>
      </w:r>
      <w:r>
        <w:t xml:space="preserve"> </w:t>
      </w:r>
      <w:r>
        <w:t>at Ramona, S. D.</w:t>
      </w:r>
    </w:p>
    <w:p w14:paraId="070B78D3" w14:textId="77777777" w:rsidR="002B3CAC" w:rsidRDefault="002B3CAC" w:rsidP="002B3CAC">
      <w:r>
        <w:t>As flight leader of the squadron,</w:t>
      </w:r>
      <w:r>
        <w:t xml:space="preserve"> </w:t>
      </w:r>
      <w:r>
        <w:t xml:space="preserve">he led his first15 missions </w:t>
      </w:r>
      <w:r>
        <w:t>against the</w:t>
      </w:r>
      <w:r>
        <w:t xml:space="preserve"> toughest existent targets in </w:t>
      </w:r>
      <w:r>
        <w:t>this These</w:t>
      </w:r>
      <w:r>
        <w:t xml:space="preserve"> </w:t>
      </w:r>
      <w:r>
        <w:t>are situated</w:t>
      </w:r>
      <w:r>
        <w:t xml:space="preserve"> on two vitally </w:t>
      </w:r>
      <w:r>
        <w:t>important Alpen</w:t>
      </w:r>
      <w:r>
        <w:t xml:space="preserve"> pass routes, the Brenner </w:t>
      </w:r>
      <w:r>
        <w:t>pass route</w:t>
      </w:r>
      <w:r>
        <w:t xml:space="preserve"> in northern Italy and </w:t>
      </w:r>
      <w:r>
        <w:t>the Tarvisio</w:t>
      </w:r>
      <w:r>
        <w:t xml:space="preserve"> pass route that runs out </w:t>
      </w:r>
      <w:r>
        <w:t>of northern</w:t>
      </w:r>
      <w:r>
        <w:t xml:space="preserve"> Italy through Vienna-both heavily defended at all </w:t>
      </w:r>
      <w:r>
        <w:t xml:space="preserve">points. </w:t>
      </w:r>
    </w:p>
    <w:p w14:paraId="188BA7A9" w14:textId="77777777" w:rsidR="002B3CAC" w:rsidRDefault="002B3CAC" w:rsidP="002B3CAC">
      <w:r>
        <w:t>Maj</w:t>
      </w:r>
      <w:r>
        <w:t xml:space="preserve">. Habeger first led his squadron in bombing attacks on </w:t>
      </w:r>
      <w:r>
        <w:t>viaducts at</w:t>
      </w:r>
      <w:r>
        <w:t xml:space="preserve"> Bologna and </w:t>
      </w:r>
      <w:r>
        <w:t>Mezzo corona</w:t>
      </w:r>
      <w:r>
        <w:t xml:space="preserve">, </w:t>
      </w:r>
      <w:r>
        <w:t>vital arteries</w:t>
      </w:r>
      <w:r>
        <w:t xml:space="preserve"> on the </w:t>
      </w:r>
      <w:r>
        <w:t>Brenner pass</w:t>
      </w:r>
      <w:r>
        <w:t xml:space="preserve"> </w:t>
      </w:r>
      <w:r>
        <w:t xml:space="preserve">route. </w:t>
      </w:r>
    </w:p>
    <w:p w14:paraId="41C999F1" w14:textId="77777777" w:rsidR="002B3CAC" w:rsidRDefault="002B3CAC" w:rsidP="002B3CAC">
      <w:r>
        <w:t>Then</w:t>
      </w:r>
      <w:r>
        <w:t>, he commanded attacks</w:t>
      </w:r>
      <w:r>
        <w:t xml:space="preserve"> on railroad</w:t>
      </w:r>
      <w:r>
        <w:t xml:space="preserve"> centers and oil </w:t>
      </w:r>
      <w:r>
        <w:t>refineries near</w:t>
      </w:r>
      <w:r>
        <w:t xml:space="preserve"> Vienna on the Tarvision </w:t>
      </w:r>
      <w:r>
        <w:t>pass route</w:t>
      </w:r>
      <w:r>
        <w:t xml:space="preserve">, and important German es-cape route from the Balkans, </w:t>
      </w:r>
      <w:r>
        <w:t>and badly</w:t>
      </w:r>
      <w:r>
        <w:t xml:space="preserve"> crippled enemy installations</w:t>
      </w:r>
      <w:r>
        <w:t xml:space="preserve"> </w:t>
      </w:r>
      <w:r>
        <w:t>there.</w:t>
      </w:r>
      <w:r>
        <w:t xml:space="preserve"> </w:t>
      </w:r>
    </w:p>
    <w:p w14:paraId="4AA14941" w14:textId="77777777" w:rsidR="00CF6B1D" w:rsidRDefault="002B3CAC" w:rsidP="00C30800">
      <w:r>
        <w:t xml:space="preserve">Then, his flying armada </w:t>
      </w:r>
      <w:r>
        <w:t>attacked targets</w:t>
      </w:r>
      <w:r>
        <w:t xml:space="preserve"> </w:t>
      </w:r>
      <w:r>
        <w:t>near Munich</w:t>
      </w:r>
      <w:r>
        <w:t xml:space="preserve">, southern Germany, </w:t>
      </w:r>
      <w:r>
        <w:t>and Yugoslavia</w:t>
      </w:r>
      <w:r>
        <w:t>, blasting enemy installations centered in these areas.</w:t>
      </w:r>
      <w:r>
        <w:t xml:space="preserve"> </w:t>
      </w:r>
    </w:p>
    <w:p w14:paraId="6E899F38" w14:textId="77777777" w:rsidR="00CF6B1D" w:rsidRDefault="002B3CAC" w:rsidP="00C30800">
      <w:r>
        <w:t xml:space="preserve">A 1938 graduate of St. </w:t>
      </w:r>
      <w:r>
        <w:t>Thomas’s high</w:t>
      </w:r>
      <w:r>
        <w:t xml:space="preserve"> school, he was in his third </w:t>
      </w:r>
      <w:r>
        <w:t>year at</w:t>
      </w:r>
      <w:r>
        <w:t xml:space="preserve"> Eastern Normal school when </w:t>
      </w:r>
      <w:r>
        <w:t>he interrupted</w:t>
      </w:r>
      <w:r>
        <w:t xml:space="preserve"> studies there to </w:t>
      </w:r>
      <w:r>
        <w:t>enlist as</w:t>
      </w:r>
      <w:r>
        <w:t xml:space="preserve"> an aviation cadet in </w:t>
      </w:r>
      <w:r w:rsidR="00ED2697">
        <w:t>November</w:t>
      </w:r>
      <w:r>
        <w:t xml:space="preserve"> </w:t>
      </w:r>
      <w:r w:rsidR="00C30800">
        <w:t xml:space="preserve">1940. Concurrently with his schooling, he served in the </w:t>
      </w:r>
      <w:r w:rsidR="00ED2697">
        <w:t>national guards</w:t>
      </w:r>
      <w:r w:rsidR="00C30800">
        <w:t xml:space="preserve"> from 1937 to 1940.</w:t>
      </w:r>
    </w:p>
    <w:p w14:paraId="6E41E90C" w14:textId="77777777" w:rsidR="00166E11" w:rsidRDefault="00C30800" w:rsidP="00C30800">
      <w:r>
        <w:t xml:space="preserve">He received his wings and </w:t>
      </w:r>
      <w:r w:rsidR="00F64C3B">
        <w:t>was commissioned</w:t>
      </w:r>
      <w:r>
        <w:t xml:space="preserve"> a second </w:t>
      </w:r>
      <w:r w:rsidR="00ED2697">
        <w:t>lieutenant when</w:t>
      </w:r>
      <w:r>
        <w:t xml:space="preserve"> graduated from pilots' </w:t>
      </w:r>
      <w:r w:rsidR="00F64C3B">
        <w:t>school at</w:t>
      </w:r>
      <w:r>
        <w:t xml:space="preserve"> San Antonio, Tex., in </w:t>
      </w:r>
      <w:r w:rsidR="00ED2697">
        <w:t>July</w:t>
      </w:r>
      <w:r>
        <w:t xml:space="preserve"> 1944.</w:t>
      </w:r>
      <w:r w:rsidR="00166E11">
        <w:t xml:space="preserve"> </w:t>
      </w:r>
      <w:r>
        <w:t xml:space="preserve">By successive promotions, </w:t>
      </w:r>
      <w:r w:rsidR="00F64C3B">
        <w:t>he achieved</w:t>
      </w:r>
      <w:r>
        <w:t xml:space="preserve"> the rank of major in May,1944, at Harlingen Field, Tex.,</w:t>
      </w:r>
      <w:r w:rsidR="00F64C3B">
        <w:t xml:space="preserve"> </w:t>
      </w:r>
      <w:r>
        <w:t xml:space="preserve">where he was director of flying. </w:t>
      </w:r>
      <w:r w:rsidR="00ED2697">
        <w:t>He assumed</w:t>
      </w:r>
      <w:r>
        <w:t xml:space="preserve"> his command in Italy </w:t>
      </w:r>
      <w:r w:rsidR="00F64C3B">
        <w:t>on October</w:t>
      </w:r>
      <w:r>
        <w:t xml:space="preserve"> </w:t>
      </w:r>
      <w:r w:rsidR="00ED2697">
        <w:t xml:space="preserve">18. </w:t>
      </w:r>
    </w:p>
    <w:p w14:paraId="0FC71487" w14:textId="0A515BF8" w:rsidR="002B3CAC" w:rsidRPr="002B3CAC" w:rsidRDefault="00ED2697" w:rsidP="00C30800">
      <w:r>
        <w:t>He</w:t>
      </w:r>
      <w:r w:rsidR="00C30800">
        <w:t xml:space="preserve"> wears the European, </w:t>
      </w:r>
      <w:r>
        <w:t>African, Middle</w:t>
      </w:r>
      <w:r w:rsidR="00C30800">
        <w:t xml:space="preserve">-East Theatre ribbon </w:t>
      </w:r>
      <w:r w:rsidR="00F64C3B">
        <w:t>with two</w:t>
      </w:r>
      <w:r w:rsidR="00C30800">
        <w:t xml:space="preserve"> campaign stars and is authorized to wear the group's distinguished unit badge with one </w:t>
      </w:r>
      <w:r>
        <w:t>cluster awarded</w:t>
      </w:r>
      <w:r w:rsidR="00C30800">
        <w:t xml:space="preserve"> by two Presidential Citations won for the group's participation in the historic, low-level bombing attacks on the vitally </w:t>
      </w:r>
      <w:r w:rsidR="00F64C3B">
        <w:t>important oil</w:t>
      </w:r>
      <w:r w:rsidR="00C30800">
        <w:t xml:space="preserve"> fields in Ploesti, Romania, </w:t>
      </w:r>
      <w:r>
        <w:t>and the</w:t>
      </w:r>
      <w:r w:rsidR="00C30800">
        <w:t xml:space="preserve"> strategic air aid rendered th</w:t>
      </w:r>
      <w:r>
        <w:t xml:space="preserve">e </w:t>
      </w:r>
      <w:r w:rsidR="00C30800">
        <w:t>British 8th army.</w:t>
      </w:r>
    </w:p>
    <w:sectPr w:rsidR="002B3CAC" w:rsidRPr="002B3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AC"/>
    <w:rsid w:val="0014377C"/>
    <w:rsid w:val="00166E11"/>
    <w:rsid w:val="002B1FBE"/>
    <w:rsid w:val="002B3CAC"/>
    <w:rsid w:val="00616B86"/>
    <w:rsid w:val="006C7AB6"/>
    <w:rsid w:val="00783F21"/>
    <w:rsid w:val="00C30800"/>
    <w:rsid w:val="00CF6B1D"/>
    <w:rsid w:val="00DD5A57"/>
    <w:rsid w:val="00ED2697"/>
    <w:rsid w:val="00F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BAC0"/>
  <w15:chartTrackingRefBased/>
  <w15:docId w15:val="{44AD16F8-C70A-4C48-AD7D-D18FA4B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/>
  </documentManagement>
</p:properties>
</file>

<file path=customXml/itemProps1.xml><?xml version="1.0" encoding="utf-8"?>
<ds:datastoreItem xmlns:ds="http://schemas.openxmlformats.org/officeDocument/2006/customXml" ds:itemID="{381064BC-71AA-4020-B36B-90ED774AD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c5efc-0506-4a39-b2f1-caebfa65ff27"/>
    <ds:schemaRef ds:uri="ed1c34b5-f9a3-4a8d-8b3f-16c6ca63a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9980B-ADD3-46E0-A454-4C88FDC86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86965-E606-4321-8774-00148659C521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ed1c34b5-f9a3-4a8d-8b3f-16c6ca63a476"/>
    <ds:schemaRef ds:uri="ef6c5efc-0506-4a39-b2f1-caebfa65ff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Neiles, Brittany</dc:creator>
  <cp:keywords/>
  <dc:description/>
  <cp:lastModifiedBy>Neiles, Brittany</cp:lastModifiedBy>
  <cp:revision>10</cp:revision>
  <dcterms:created xsi:type="dcterms:W3CDTF">2026-03-09T22:37:00Z</dcterms:created>
  <dcterms:modified xsi:type="dcterms:W3CDTF">2026-03-12T22:36:00Z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0x01010039B7646019CD0B46B1AC0F32E5BF805B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2026-03-09T22:45:23Z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8dba1277-4706-40a2-ab42-fafcbf536857</vt:lpwstr>
  </property>
  <property fmtid="{D5CDD505-2E9C-101B-9397-08002B2CF9AE}" pid="9" name="MSIP_Label_ec3b1a8e-41ed-4bc7-92d1-0305fbefd661_ContentBits">
    <vt:lpwstr>0</vt:lpwstr>
  </property>
  <property fmtid="{D5CDD505-2E9C-101B-9397-08002B2CF9AE}" pid="10" name="MSIP_Label_ec3b1a8e-41ed-4bc7-92d1-0305fbefd661_Tag">
    <vt:lpwstr>10, 3, 0, 1</vt:lpwstr>
  </property>
  <property fmtid="{D5CDD505-2E9C-101B-9397-08002B2CF9AE}" pid="11" name="MediaServiceImageTags">
    <vt:lpwstr/>
  </property>
</Properties>
</file>