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1A06" w14:textId="11CA8ABC" w:rsidR="00A231F4" w:rsidRPr="00A231F4" w:rsidRDefault="00A231F4" w:rsidP="003C25F4">
      <w:pPr>
        <w:pStyle w:val="Title"/>
        <w:rPr>
          <w:rFonts w:ascii="Verdana" w:hAnsi="Verdana"/>
          <w:b/>
          <w:bCs/>
          <w:sz w:val="50"/>
          <w:szCs w:val="50"/>
        </w:rPr>
      </w:pPr>
      <w:r w:rsidRPr="00A231F4">
        <w:rPr>
          <w:rFonts w:ascii="Verdana" w:hAnsi="Verdana"/>
          <w:b/>
          <w:bCs/>
          <w:sz w:val="50"/>
          <w:szCs w:val="50"/>
        </w:rPr>
        <w:t>Wind Cave</w:t>
      </w:r>
      <w:r w:rsidR="003C25F4">
        <w:rPr>
          <w:rFonts w:ascii="Verdana" w:hAnsi="Verdana"/>
          <w:b/>
          <w:bCs/>
          <w:sz w:val="50"/>
          <w:szCs w:val="50"/>
        </w:rPr>
        <w:t xml:space="preserve">                           </w:t>
      </w:r>
    </w:p>
    <w:p w14:paraId="430E7230" w14:textId="77777777" w:rsidR="00DC5EA5" w:rsidRPr="009C2DCF" w:rsidRDefault="000C468E" w:rsidP="00A231F4">
      <w:pPr>
        <w:pStyle w:val="Heading1"/>
        <w:rPr>
          <w:rFonts w:ascii="Verdana" w:hAnsi="Verdana"/>
          <w:sz w:val="40"/>
          <w:szCs w:val="40"/>
        </w:rPr>
      </w:pPr>
      <w:r w:rsidRPr="009C2DCF">
        <w:rPr>
          <w:rFonts w:ascii="Verdana" w:hAnsi="Verdana"/>
          <w:sz w:val="40"/>
          <w:szCs w:val="40"/>
        </w:rPr>
        <w:t>The Senses: Smell, Touch, Hearing and More!</w:t>
      </w:r>
    </w:p>
    <w:p w14:paraId="1C3F6911" w14:textId="07BB87DB" w:rsidR="00DC5EA5" w:rsidRDefault="00DC5EA5" w:rsidP="00A87D48">
      <w:pPr>
        <w:pStyle w:val="NoSpacing"/>
        <w:jc w:val="center"/>
        <w:rPr>
          <w:rFonts w:ascii="Verdana" w:hAnsi="Verdana"/>
          <w:sz w:val="24"/>
          <w:szCs w:val="24"/>
        </w:rPr>
      </w:pPr>
    </w:p>
    <w:p w14:paraId="6619CFB0" w14:textId="3B1DCA4B" w:rsidR="002D4F61" w:rsidRPr="005B32CA" w:rsidRDefault="0004584C" w:rsidP="00C40FC8">
      <w:pPr>
        <w:pStyle w:val="NoSpacing"/>
        <w:rPr>
          <w:rFonts w:ascii="Verdana" w:hAnsi="Verdana"/>
          <w:sz w:val="26"/>
          <w:szCs w:val="26"/>
        </w:rPr>
      </w:pPr>
      <w:r w:rsidRPr="005B32CA">
        <w:rPr>
          <w:rFonts w:ascii="Verdana" w:hAnsi="Verdana"/>
          <w:sz w:val="26"/>
          <w:szCs w:val="26"/>
        </w:rPr>
        <w:t xml:space="preserve">During this </w:t>
      </w:r>
      <w:r w:rsidR="00845434" w:rsidRPr="005B32CA">
        <w:rPr>
          <w:rFonts w:ascii="Verdana" w:hAnsi="Verdana"/>
          <w:sz w:val="26"/>
          <w:szCs w:val="26"/>
        </w:rPr>
        <w:t>lesson</w:t>
      </w:r>
      <w:r w:rsidR="00241CEC">
        <w:rPr>
          <w:rFonts w:ascii="Verdana" w:hAnsi="Verdana"/>
          <w:sz w:val="26"/>
          <w:szCs w:val="26"/>
        </w:rPr>
        <w:t>,</w:t>
      </w:r>
      <w:r w:rsidR="00C40FC8" w:rsidRPr="005B32CA">
        <w:rPr>
          <w:rFonts w:ascii="Verdana" w:hAnsi="Verdana"/>
          <w:sz w:val="26"/>
          <w:szCs w:val="26"/>
        </w:rPr>
        <w:t xml:space="preserve"> </w:t>
      </w:r>
      <w:r w:rsidR="00D93B0F" w:rsidRPr="005B32CA">
        <w:rPr>
          <w:rFonts w:ascii="Verdana" w:hAnsi="Verdana"/>
          <w:sz w:val="26"/>
          <w:szCs w:val="26"/>
        </w:rPr>
        <w:t>y</w:t>
      </w:r>
      <w:r w:rsidR="000B2F3A" w:rsidRPr="005B32CA">
        <w:rPr>
          <w:rFonts w:ascii="Verdana" w:hAnsi="Verdana"/>
          <w:sz w:val="26"/>
          <w:szCs w:val="26"/>
        </w:rPr>
        <w:t>our students will</w:t>
      </w:r>
      <w:r w:rsidR="00A87D48" w:rsidRPr="005B32CA">
        <w:rPr>
          <w:rFonts w:ascii="Verdana" w:hAnsi="Verdana"/>
          <w:sz w:val="26"/>
          <w:szCs w:val="26"/>
        </w:rPr>
        <w:t xml:space="preserve"> </w:t>
      </w:r>
      <w:r w:rsidR="000B2F3A" w:rsidRPr="005B32CA">
        <w:rPr>
          <w:rFonts w:ascii="Verdana" w:hAnsi="Verdana"/>
          <w:sz w:val="26"/>
          <w:szCs w:val="26"/>
        </w:rPr>
        <w:t>participate in</w:t>
      </w:r>
      <w:r w:rsidR="009F150B" w:rsidRPr="005B32CA">
        <w:rPr>
          <w:rFonts w:ascii="Verdana" w:hAnsi="Verdana"/>
          <w:sz w:val="26"/>
          <w:szCs w:val="26"/>
        </w:rPr>
        <w:t xml:space="preserve"> a hands-on activity</w:t>
      </w:r>
      <w:r w:rsidR="00BD7417">
        <w:rPr>
          <w:rFonts w:ascii="Verdana" w:hAnsi="Verdana"/>
          <w:sz w:val="26"/>
          <w:szCs w:val="26"/>
        </w:rPr>
        <w:t xml:space="preserve"> to </w:t>
      </w:r>
      <w:r w:rsidR="000C468E" w:rsidRPr="005B32CA">
        <w:rPr>
          <w:rFonts w:ascii="Verdana" w:hAnsi="Verdana"/>
          <w:sz w:val="26"/>
          <w:szCs w:val="26"/>
        </w:rPr>
        <w:t>explore their senses, including</w:t>
      </w:r>
      <w:r w:rsidR="00A87D48" w:rsidRPr="005B32CA">
        <w:rPr>
          <w:rFonts w:ascii="Verdana" w:hAnsi="Verdana"/>
          <w:sz w:val="26"/>
          <w:szCs w:val="26"/>
        </w:rPr>
        <w:t xml:space="preserve"> </w:t>
      </w:r>
      <w:r w:rsidR="000C468E" w:rsidRPr="005B32CA">
        <w:rPr>
          <w:rFonts w:ascii="Verdana" w:hAnsi="Verdana"/>
          <w:sz w:val="26"/>
          <w:szCs w:val="26"/>
        </w:rPr>
        <w:t>touch, smell, hearing, sight</w:t>
      </w:r>
      <w:r w:rsidR="00F417E6" w:rsidRPr="005B32CA">
        <w:rPr>
          <w:rFonts w:ascii="Verdana" w:hAnsi="Verdana"/>
          <w:sz w:val="26"/>
          <w:szCs w:val="26"/>
        </w:rPr>
        <w:t>,</w:t>
      </w:r>
      <w:r w:rsidR="000C468E" w:rsidRPr="005B32CA">
        <w:rPr>
          <w:rFonts w:ascii="Verdana" w:hAnsi="Verdana"/>
          <w:sz w:val="26"/>
          <w:szCs w:val="26"/>
        </w:rPr>
        <w:t xml:space="preserve"> and taste</w:t>
      </w:r>
      <w:r w:rsidR="00B70C5F" w:rsidRPr="005B32CA">
        <w:rPr>
          <w:rFonts w:ascii="Verdana" w:hAnsi="Verdana"/>
          <w:sz w:val="26"/>
          <w:szCs w:val="26"/>
        </w:rPr>
        <w:t>.</w:t>
      </w:r>
      <w:r w:rsidR="005E2CFD" w:rsidRPr="005B32CA">
        <w:rPr>
          <w:rFonts w:ascii="Verdana" w:hAnsi="Verdana"/>
          <w:sz w:val="26"/>
          <w:szCs w:val="26"/>
        </w:rPr>
        <w:t xml:space="preserve"> Your students will also learn about the formation of Wind Cave in the Black Hills.</w:t>
      </w:r>
      <w:r w:rsidR="00D93B0F" w:rsidRPr="005B32CA">
        <w:rPr>
          <w:rFonts w:ascii="Verdana" w:hAnsi="Verdana"/>
          <w:sz w:val="26"/>
          <w:szCs w:val="26"/>
        </w:rPr>
        <w:t xml:space="preserve"> </w:t>
      </w:r>
      <w:r w:rsidR="00B70C5F" w:rsidRPr="005B32CA">
        <w:rPr>
          <w:rFonts w:ascii="Verdana" w:hAnsi="Verdana"/>
          <w:sz w:val="26"/>
          <w:szCs w:val="26"/>
        </w:rPr>
        <w:t xml:space="preserve"> </w:t>
      </w:r>
    </w:p>
    <w:p w14:paraId="07417266" w14:textId="77777777" w:rsidR="004C12CB" w:rsidRDefault="004C12CB" w:rsidP="00C40FC8">
      <w:pPr>
        <w:pStyle w:val="NoSpacing"/>
        <w:rPr>
          <w:rFonts w:ascii="Verdana" w:hAnsi="Verdana"/>
          <w:color w:val="7F7F7F" w:themeColor="text1" w:themeTint="80"/>
          <w:sz w:val="24"/>
          <w:szCs w:val="24"/>
        </w:rPr>
      </w:pPr>
    </w:p>
    <w:p w14:paraId="74CE7643" w14:textId="08BC2524" w:rsidR="0065590A" w:rsidRPr="003C161D" w:rsidRDefault="003C161D" w:rsidP="003C161D">
      <w:pPr>
        <w:pStyle w:val="Heading2"/>
        <w:rPr>
          <w:rFonts w:ascii="Verdana" w:hAnsi="Verdana"/>
          <w:b/>
          <w:bCs/>
          <w:color w:val="auto"/>
          <w:sz w:val="32"/>
          <w:szCs w:val="32"/>
        </w:rPr>
      </w:pPr>
      <w:r w:rsidRPr="003C161D">
        <w:rPr>
          <w:rFonts w:ascii="Verdana" w:hAnsi="Verdana"/>
          <w:b/>
          <w:bCs/>
          <w:color w:val="auto"/>
          <w:sz w:val="32"/>
          <w:szCs w:val="32"/>
        </w:rPr>
        <w:t xml:space="preserve">Lesson Summary </w:t>
      </w:r>
    </w:p>
    <w:p w14:paraId="2F9BE5EC" w14:textId="77777777" w:rsidR="00CB4E79" w:rsidRPr="00BA1684" w:rsidRDefault="00CB4E79" w:rsidP="00CB4E79">
      <w:pPr>
        <w:pStyle w:val="NoSpacing"/>
        <w:ind w:left="360"/>
        <w:rPr>
          <w:rFonts w:ascii="Verdana" w:hAnsi="Verdana"/>
          <w:sz w:val="24"/>
          <w:szCs w:val="24"/>
        </w:rPr>
      </w:pPr>
    </w:p>
    <w:p w14:paraId="0AD052B3" w14:textId="50A1302F" w:rsidR="0082139E" w:rsidRPr="005B32CA" w:rsidRDefault="00952C2C" w:rsidP="003C161D">
      <w:pPr>
        <w:rPr>
          <w:rFonts w:ascii="Verdana" w:eastAsiaTheme="minorEastAsia" w:hAnsi="Verdana"/>
          <w:sz w:val="26"/>
          <w:szCs w:val="26"/>
        </w:rPr>
      </w:pPr>
      <w:r w:rsidRPr="005B32CA">
        <w:rPr>
          <w:rFonts w:ascii="Verdana" w:eastAsiaTheme="minorEastAsia" w:hAnsi="Verdana"/>
          <w:sz w:val="26"/>
          <w:szCs w:val="26"/>
        </w:rPr>
        <w:t xml:space="preserve">This activity could introduce a unit on the senses or </w:t>
      </w:r>
      <w:r w:rsidR="00CF7498">
        <w:rPr>
          <w:rFonts w:ascii="Verdana" w:eastAsiaTheme="minorEastAsia" w:hAnsi="Verdana"/>
          <w:sz w:val="26"/>
          <w:szCs w:val="26"/>
        </w:rPr>
        <w:t>serve as</w:t>
      </w:r>
      <w:r w:rsidRPr="005B32CA">
        <w:rPr>
          <w:rFonts w:ascii="Verdana" w:eastAsiaTheme="minorEastAsia" w:hAnsi="Verdana"/>
          <w:sz w:val="26"/>
          <w:szCs w:val="26"/>
        </w:rPr>
        <w:t xml:space="preserve"> an entertaining and educational capstone activity. The activity aims to help the students understand that their senses work together and that prior experiences influence them.</w:t>
      </w:r>
      <w:r w:rsidR="00A32607" w:rsidRPr="005B32CA">
        <w:rPr>
          <w:rFonts w:ascii="Verdana" w:eastAsiaTheme="minorEastAsia" w:hAnsi="Verdana"/>
          <w:sz w:val="26"/>
          <w:szCs w:val="26"/>
        </w:rPr>
        <w:br/>
      </w:r>
      <w:r w:rsidR="0082139E" w:rsidRPr="005B32CA">
        <w:rPr>
          <w:rFonts w:ascii="Verdana" w:eastAsiaTheme="minorEastAsia" w:hAnsi="Verdana"/>
          <w:sz w:val="26"/>
          <w:szCs w:val="26"/>
        </w:rPr>
        <w:t xml:space="preserve"> </w:t>
      </w:r>
    </w:p>
    <w:p w14:paraId="6A4B11CD" w14:textId="77777777" w:rsidR="00907600" w:rsidRPr="00907600" w:rsidRDefault="00907600" w:rsidP="00907600">
      <w:pPr>
        <w:pStyle w:val="Heading3"/>
        <w:rPr>
          <w:rFonts w:ascii="Verdana" w:eastAsiaTheme="minorEastAsia" w:hAnsi="Verdana"/>
          <w:b/>
          <w:bCs/>
          <w:color w:val="auto"/>
          <w:sz w:val="28"/>
          <w:szCs w:val="28"/>
        </w:rPr>
      </w:pPr>
      <w:r w:rsidRPr="00907600">
        <w:rPr>
          <w:rFonts w:ascii="Verdana" w:eastAsiaTheme="minorEastAsia" w:hAnsi="Verdana"/>
          <w:b/>
          <w:bCs/>
          <w:color w:val="auto"/>
          <w:sz w:val="28"/>
          <w:szCs w:val="28"/>
        </w:rPr>
        <w:t>Time allotment</w:t>
      </w:r>
    </w:p>
    <w:p w14:paraId="5CF6DF4E" w14:textId="77777777" w:rsidR="00907600" w:rsidRPr="005B32CA" w:rsidRDefault="00907600" w:rsidP="00907600">
      <w:pPr>
        <w:rPr>
          <w:rFonts w:ascii="Verdana" w:eastAsiaTheme="minorEastAsia" w:hAnsi="Verdana"/>
          <w:sz w:val="26"/>
          <w:szCs w:val="26"/>
        </w:rPr>
      </w:pPr>
      <w:r w:rsidRPr="005B32CA">
        <w:rPr>
          <w:rFonts w:ascii="Verdana" w:eastAsiaTheme="minorEastAsia" w:hAnsi="Verdana"/>
          <w:sz w:val="26"/>
          <w:szCs w:val="26"/>
        </w:rPr>
        <w:t>50 Minutes</w:t>
      </w:r>
    </w:p>
    <w:p w14:paraId="5BAF3EBE" w14:textId="77777777" w:rsidR="00907600" w:rsidRPr="00907600" w:rsidRDefault="00907600" w:rsidP="00907600">
      <w:pPr>
        <w:pStyle w:val="Heading3"/>
        <w:rPr>
          <w:rFonts w:ascii="Verdana" w:eastAsiaTheme="minorEastAsia" w:hAnsi="Verdana"/>
          <w:b/>
          <w:bCs/>
          <w:color w:val="auto"/>
          <w:sz w:val="28"/>
          <w:szCs w:val="28"/>
        </w:rPr>
      </w:pPr>
      <w:r w:rsidRPr="00907600">
        <w:rPr>
          <w:rFonts w:ascii="Verdana" w:eastAsiaTheme="minorEastAsia" w:hAnsi="Verdana"/>
          <w:b/>
          <w:bCs/>
          <w:color w:val="auto"/>
          <w:sz w:val="28"/>
          <w:szCs w:val="28"/>
        </w:rPr>
        <w:t>Learning objectives</w:t>
      </w:r>
    </w:p>
    <w:p w14:paraId="6D06E992" w14:textId="77777777" w:rsidR="00907600" w:rsidRPr="005B32CA" w:rsidRDefault="00907600" w:rsidP="003E6D1F">
      <w:pPr>
        <w:pStyle w:val="ListParagraph"/>
        <w:numPr>
          <w:ilvl w:val="0"/>
          <w:numId w:val="13"/>
        </w:numPr>
        <w:rPr>
          <w:rFonts w:ascii="Verdana" w:eastAsiaTheme="minorEastAsia" w:hAnsi="Verdana"/>
          <w:sz w:val="26"/>
          <w:szCs w:val="26"/>
        </w:rPr>
      </w:pPr>
      <w:r w:rsidRPr="005B32CA">
        <w:rPr>
          <w:rFonts w:ascii="Verdana" w:eastAsiaTheme="minorEastAsia" w:hAnsi="Verdana"/>
          <w:sz w:val="26"/>
          <w:szCs w:val="26"/>
        </w:rPr>
        <w:t>Students will learn about the senses of hearing, touch, smell, and sight.</w:t>
      </w:r>
    </w:p>
    <w:p w14:paraId="3D3B6B1E" w14:textId="77777777" w:rsidR="00907600" w:rsidRPr="005B32CA" w:rsidRDefault="00907600" w:rsidP="003E6D1F">
      <w:pPr>
        <w:pStyle w:val="ListParagraph"/>
        <w:numPr>
          <w:ilvl w:val="0"/>
          <w:numId w:val="13"/>
        </w:numPr>
        <w:rPr>
          <w:rFonts w:ascii="Verdana" w:eastAsiaTheme="minorEastAsia" w:hAnsi="Verdana"/>
          <w:sz w:val="26"/>
          <w:szCs w:val="26"/>
        </w:rPr>
      </w:pPr>
      <w:r w:rsidRPr="005B32CA">
        <w:rPr>
          <w:rFonts w:ascii="Verdana" w:eastAsiaTheme="minorEastAsia" w:hAnsi="Verdana"/>
          <w:sz w:val="26"/>
          <w:szCs w:val="26"/>
        </w:rPr>
        <w:t>Students will learn how their senses work together.</w:t>
      </w:r>
    </w:p>
    <w:p w14:paraId="2B893916" w14:textId="77777777" w:rsidR="00907600" w:rsidRPr="005B32CA" w:rsidRDefault="00907600" w:rsidP="003E6D1F">
      <w:pPr>
        <w:pStyle w:val="ListParagraph"/>
        <w:numPr>
          <w:ilvl w:val="0"/>
          <w:numId w:val="13"/>
        </w:numPr>
        <w:rPr>
          <w:rFonts w:ascii="Verdana" w:eastAsiaTheme="minorEastAsia" w:hAnsi="Verdana"/>
          <w:sz w:val="26"/>
          <w:szCs w:val="26"/>
        </w:rPr>
      </w:pPr>
      <w:r w:rsidRPr="005B32CA">
        <w:rPr>
          <w:rFonts w:ascii="Verdana" w:eastAsiaTheme="minorEastAsia" w:hAnsi="Verdana"/>
          <w:sz w:val="26"/>
          <w:szCs w:val="26"/>
        </w:rPr>
        <w:t>Students will learn how prior knowledge helps identify objects when using their senses.</w:t>
      </w:r>
    </w:p>
    <w:p w14:paraId="5AAE4B4D" w14:textId="77777777" w:rsidR="00907600" w:rsidRPr="00907600" w:rsidRDefault="00907600" w:rsidP="00907600">
      <w:pPr>
        <w:pStyle w:val="Heading3"/>
        <w:rPr>
          <w:rFonts w:ascii="Verdana" w:eastAsiaTheme="minorEastAsia" w:hAnsi="Verdana"/>
          <w:b/>
          <w:bCs/>
          <w:color w:val="auto"/>
          <w:sz w:val="28"/>
          <w:szCs w:val="28"/>
        </w:rPr>
      </w:pPr>
      <w:r w:rsidRPr="00907600">
        <w:rPr>
          <w:rFonts w:ascii="Verdana" w:eastAsiaTheme="minorEastAsia" w:hAnsi="Verdana"/>
          <w:b/>
          <w:bCs/>
          <w:color w:val="auto"/>
          <w:sz w:val="28"/>
          <w:szCs w:val="28"/>
        </w:rPr>
        <w:t>Prep for teachers</w:t>
      </w:r>
    </w:p>
    <w:p w14:paraId="6B8B9DF0" w14:textId="77777777" w:rsidR="00907600" w:rsidRPr="005B32CA" w:rsidRDefault="00907600" w:rsidP="003E6D1F">
      <w:pPr>
        <w:pStyle w:val="ListParagraph"/>
        <w:numPr>
          <w:ilvl w:val="0"/>
          <w:numId w:val="14"/>
        </w:numPr>
        <w:rPr>
          <w:rFonts w:ascii="Verdana" w:eastAsiaTheme="minorEastAsia" w:hAnsi="Verdana"/>
          <w:sz w:val="26"/>
          <w:szCs w:val="26"/>
        </w:rPr>
      </w:pPr>
      <w:r w:rsidRPr="005B32CA">
        <w:rPr>
          <w:rFonts w:ascii="Verdana" w:eastAsiaTheme="minorEastAsia" w:hAnsi="Verdana"/>
          <w:sz w:val="26"/>
          <w:szCs w:val="26"/>
        </w:rPr>
        <w:t>Gather materials for the activity in the Supplies section below.</w:t>
      </w:r>
    </w:p>
    <w:p w14:paraId="6636FFA3" w14:textId="77777777" w:rsidR="00907600" w:rsidRPr="005B32CA" w:rsidRDefault="00907600" w:rsidP="003E6D1F">
      <w:pPr>
        <w:pStyle w:val="ListParagraph"/>
        <w:numPr>
          <w:ilvl w:val="0"/>
          <w:numId w:val="14"/>
        </w:numPr>
        <w:rPr>
          <w:rFonts w:ascii="Verdana" w:eastAsiaTheme="minorEastAsia" w:hAnsi="Verdana"/>
          <w:sz w:val="26"/>
          <w:szCs w:val="26"/>
        </w:rPr>
      </w:pPr>
      <w:r w:rsidRPr="005B32CA">
        <w:rPr>
          <w:rFonts w:ascii="Verdana" w:eastAsiaTheme="minorEastAsia" w:hAnsi="Verdana"/>
          <w:sz w:val="26"/>
          <w:szCs w:val="26"/>
        </w:rPr>
        <w:t>Access the video clips and additional information below.</w:t>
      </w:r>
    </w:p>
    <w:p w14:paraId="222C6C5B" w14:textId="77777777" w:rsidR="00907600" w:rsidRPr="00907600" w:rsidRDefault="00907600" w:rsidP="00907600">
      <w:pPr>
        <w:pStyle w:val="Heading3"/>
        <w:rPr>
          <w:rFonts w:ascii="Verdana" w:eastAsiaTheme="minorEastAsia" w:hAnsi="Verdana"/>
          <w:b/>
          <w:bCs/>
          <w:color w:val="auto"/>
          <w:sz w:val="28"/>
          <w:szCs w:val="28"/>
        </w:rPr>
      </w:pPr>
      <w:r w:rsidRPr="00907600">
        <w:rPr>
          <w:rFonts w:ascii="Verdana" w:eastAsiaTheme="minorEastAsia" w:hAnsi="Verdana"/>
          <w:b/>
          <w:bCs/>
          <w:color w:val="auto"/>
          <w:sz w:val="28"/>
          <w:szCs w:val="28"/>
        </w:rPr>
        <w:t>Supplies</w:t>
      </w:r>
    </w:p>
    <w:p w14:paraId="1D45A56B" w14:textId="77777777" w:rsidR="00907600" w:rsidRPr="005B32CA" w:rsidRDefault="00907600" w:rsidP="003E6D1F">
      <w:pPr>
        <w:pStyle w:val="ListParagraph"/>
        <w:numPr>
          <w:ilvl w:val="0"/>
          <w:numId w:val="15"/>
        </w:numPr>
        <w:rPr>
          <w:rFonts w:ascii="Verdana" w:eastAsiaTheme="minorEastAsia" w:hAnsi="Verdana"/>
          <w:sz w:val="26"/>
          <w:szCs w:val="26"/>
        </w:rPr>
      </w:pPr>
      <w:r w:rsidRPr="005B32CA">
        <w:rPr>
          <w:rFonts w:ascii="Verdana" w:eastAsiaTheme="minorEastAsia" w:hAnsi="Verdana"/>
          <w:sz w:val="26"/>
          <w:szCs w:val="26"/>
        </w:rPr>
        <w:t>Video clips about Wind Cave</w:t>
      </w:r>
    </w:p>
    <w:p w14:paraId="13E7C2DB" w14:textId="5AE7EB8B" w:rsidR="00907600" w:rsidRPr="005B32CA" w:rsidRDefault="00907600" w:rsidP="003E6D1F">
      <w:pPr>
        <w:pStyle w:val="ListParagraph"/>
        <w:numPr>
          <w:ilvl w:val="1"/>
          <w:numId w:val="15"/>
        </w:numPr>
        <w:rPr>
          <w:rFonts w:ascii="Verdana" w:eastAsiaTheme="minorEastAsia" w:hAnsi="Verdana"/>
          <w:sz w:val="26"/>
          <w:szCs w:val="26"/>
        </w:rPr>
      </w:pPr>
      <w:hyperlink r:id="rId8" w:history="1">
        <w:r w:rsidRPr="005B32CA">
          <w:rPr>
            <w:rStyle w:val="Hyperlink"/>
            <w:rFonts w:ascii="Verdana" w:eastAsiaTheme="minorEastAsia" w:hAnsi="Verdana"/>
            <w:sz w:val="26"/>
            <w:szCs w:val="26"/>
          </w:rPr>
          <w:t>Wind Cave: Formatio</w:t>
        </w:r>
        <w:r w:rsidR="00487A02" w:rsidRPr="005B32CA">
          <w:rPr>
            <w:rStyle w:val="Hyperlink"/>
            <w:rFonts w:ascii="Verdana" w:eastAsiaTheme="minorEastAsia" w:hAnsi="Verdana"/>
            <w:sz w:val="26"/>
            <w:szCs w:val="26"/>
          </w:rPr>
          <w:t>n Video</w:t>
        </w:r>
      </w:hyperlink>
      <w:r w:rsidRPr="005B32CA">
        <w:rPr>
          <w:rFonts w:ascii="Verdana" w:eastAsiaTheme="minorEastAsia" w:hAnsi="Verdana"/>
          <w:sz w:val="26"/>
          <w:szCs w:val="26"/>
        </w:rPr>
        <w:t xml:space="preserve"> </w:t>
      </w:r>
    </w:p>
    <w:p w14:paraId="3D2AFBE3" w14:textId="750631E9" w:rsidR="00907600" w:rsidRPr="005B32CA" w:rsidRDefault="00907600" w:rsidP="003E6D1F">
      <w:pPr>
        <w:pStyle w:val="ListParagraph"/>
        <w:numPr>
          <w:ilvl w:val="1"/>
          <w:numId w:val="15"/>
        </w:numPr>
        <w:rPr>
          <w:rFonts w:ascii="Verdana" w:eastAsiaTheme="minorEastAsia" w:hAnsi="Verdana"/>
          <w:sz w:val="26"/>
          <w:szCs w:val="26"/>
        </w:rPr>
      </w:pPr>
      <w:hyperlink r:id="rId9" w:history="1">
        <w:r w:rsidRPr="005B32CA">
          <w:rPr>
            <w:rStyle w:val="Hyperlink"/>
            <w:rFonts w:ascii="Verdana" w:eastAsiaTheme="minorEastAsia" w:hAnsi="Verdana"/>
            <w:sz w:val="26"/>
            <w:szCs w:val="26"/>
          </w:rPr>
          <w:t>Wind Cave: History</w:t>
        </w:r>
        <w:r w:rsidR="00237E57" w:rsidRPr="005B32CA">
          <w:rPr>
            <w:rStyle w:val="Hyperlink"/>
            <w:rFonts w:ascii="Verdana" w:eastAsiaTheme="minorEastAsia" w:hAnsi="Verdana"/>
            <w:sz w:val="26"/>
            <w:szCs w:val="26"/>
          </w:rPr>
          <w:t xml:space="preserve"> Video</w:t>
        </w:r>
      </w:hyperlink>
    </w:p>
    <w:p w14:paraId="350E1360" w14:textId="5917855D" w:rsidR="00907600" w:rsidRPr="005B32CA" w:rsidRDefault="00907600" w:rsidP="003E6D1F">
      <w:pPr>
        <w:pStyle w:val="ListParagraph"/>
        <w:numPr>
          <w:ilvl w:val="1"/>
          <w:numId w:val="15"/>
        </w:numPr>
        <w:rPr>
          <w:rFonts w:ascii="Verdana" w:eastAsiaTheme="minorEastAsia" w:hAnsi="Verdana"/>
          <w:sz w:val="26"/>
          <w:szCs w:val="26"/>
        </w:rPr>
      </w:pPr>
      <w:hyperlink r:id="rId10" w:history="1">
        <w:r w:rsidRPr="005B32CA">
          <w:rPr>
            <w:rStyle w:val="Hyperlink"/>
            <w:rFonts w:ascii="Verdana" w:eastAsiaTheme="minorEastAsia" w:hAnsi="Verdana"/>
            <w:sz w:val="26"/>
            <w:szCs w:val="26"/>
          </w:rPr>
          <w:t>Additional Information</w:t>
        </w:r>
        <w:r w:rsidR="00237E57" w:rsidRPr="005B32CA">
          <w:rPr>
            <w:rStyle w:val="Hyperlink"/>
            <w:rFonts w:ascii="Verdana" w:eastAsiaTheme="minorEastAsia" w:hAnsi="Verdana"/>
            <w:sz w:val="26"/>
            <w:szCs w:val="26"/>
          </w:rPr>
          <w:t xml:space="preserve"> about Wind Cave</w:t>
        </w:r>
      </w:hyperlink>
    </w:p>
    <w:p w14:paraId="780A1087" w14:textId="3CDDBC5D" w:rsidR="00907600" w:rsidRPr="005B32CA" w:rsidRDefault="00907600" w:rsidP="003E6D1F">
      <w:pPr>
        <w:pStyle w:val="ListParagraph"/>
        <w:numPr>
          <w:ilvl w:val="0"/>
          <w:numId w:val="15"/>
        </w:numPr>
        <w:rPr>
          <w:rFonts w:ascii="Verdana" w:eastAsiaTheme="minorEastAsia" w:hAnsi="Verdana"/>
          <w:sz w:val="26"/>
          <w:szCs w:val="26"/>
        </w:rPr>
      </w:pPr>
      <w:r w:rsidRPr="005B32CA">
        <w:rPr>
          <w:rFonts w:ascii="Verdana" w:eastAsiaTheme="minorEastAsia" w:hAnsi="Verdana"/>
          <w:sz w:val="26"/>
          <w:szCs w:val="26"/>
        </w:rPr>
        <w:lastRenderedPageBreak/>
        <w:t xml:space="preserve">Materials (will vary </w:t>
      </w:r>
      <w:r w:rsidR="00D50A5A" w:rsidRPr="005B32CA">
        <w:rPr>
          <w:rFonts w:ascii="Verdana" w:eastAsiaTheme="minorEastAsia" w:hAnsi="Verdana"/>
          <w:sz w:val="26"/>
          <w:szCs w:val="26"/>
        </w:rPr>
        <w:t>depending on</w:t>
      </w:r>
      <w:r w:rsidRPr="005B32CA">
        <w:rPr>
          <w:rFonts w:ascii="Verdana" w:eastAsiaTheme="minorEastAsia" w:hAnsi="Verdana"/>
          <w:sz w:val="26"/>
          <w:szCs w:val="26"/>
        </w:rPr>
        <w:t xml:space="preserve"> if you use this as a demonstration or a lab activity)</w:t>
      </w:r>
    </w:p>
    <w:p w14:paraId="35291643" w14:textId="77777777" w:rsidR="00907600" w:rsidRPr="005B32CA" w:rsidRDefault="00907600" w:rsidP="00D50A5A">
      <w:pPr>
        <w:pStyle w:val="ListParagraph"/>
        <w:numPr>
          <w:ilvl w:val="0"/>
          <w:numId w:val="15"/>
        </w:numPr>
        <w:ind w:left="1080"/>
        <w:rPr>
          <w:rFonts w:ascii="Verdana" w:eastAsiaTheme="minorEastAsia" w:hAnsi="Verdana"/>
          <w:sz w:val="26"/>
          <w:szCs w:val="26"/>
        </w:rPr>
      </w:pPr>
      <w:r w:rsidRPr="005B32CA">
        <w:rPr>
          <w:rFonts w:ascii="Verdana" w:eastAsiaTheme="minorEastAsia" w:hAnsi="Verdana"/>
          <w:sz w:val="26"/>
          <w:szCs w:val="26"/>
        </w:rPr>
        <w:t>Containers that are not transparent (Hint: the holiday containers shown were purchased after the holiday season, so they were less expensive)</w:t>
      </w:r>
    </w:p>
    <w:p w14:paraId="0447CEB4" w14:textId="4E0B303E" w:rsidR="00907600" w:rsidRPr="005B32CA" w:rsidRDefault="00207AC5" w:rsidP="00D50A5A">
      <w:pPr>
        <w:pStyle w:val="ListParagraph"/>
        <w:numPr>
          <w:ilvl w:val="1"/>
          <w:numId w:val="15"/>
        </w:numPr>
        <w:rPr>
          <w:rFonts w:ascii="Verdana" w:eastAsiaTheme="minorEastAsia" w:hAnsi="Verdana"/>
          <w:sz w:val="26"/>
          <w:szCs w:val="26"/>
        </w:rPr>
      </w:pPr>
      <w:r w:rsidRPr="005B32CA">
        <w:rPr>
          <w:rFonts w:ascii="Verdana" w:eastAsiaTheme="minorEastAsia" w:hAnsi="Verdana"/>
          <w:sz w:val="26"/>
          <w:szCs w:val="26"/>
        </w:rPr>
        <w:t xml:space="preserve">Unknown </w:t>
      </w:r>
      <w:r w:rsidR="00030FFD" w:rsidRPr="005B32CA">
        <w:rPr>
          <w:rFonts w:ascii="Verdana" w:eastAsiaTheme="minorEastAsia" w:hAnsi="Verdana"/>
          <w:sz w:val="26"/>
          <w:szCs w:val="26"/>
        </w:rPr>
        <w:t>Items</w:t>
      </w:r>
      <w:r w:rsidR="00907600" w:rsidRPr="005B32CA">
        <w:rPr>
          <w:rFonts w:ascii="Verdana" w:eastAsiaTheme="minorEastAsia" w:hAnsi="Verdana"/>
          <w:sz w:val="26"/>
          <w:szCs w:val="26"/>
        </w:rPr>
        <w:t>:</w:t>
      </w:r>
    </w:p>
    <w:p w14:paraId="51D17202"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Macaroni</w:t>
      </w:r>
    </w:p>
    <w:p w14:paraId="6B0F8D6B"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Flower</w:t>
      </w:r>
    </w:p>
    <w:p w14:paraId="4EB121C7"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Rice</w:t>
      </w:r>
    </w:p>
    <w:p w14:paraId="7C69BC4F"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Marshmallows</w:t>
      </w:r>
    </w:p>
    <w:p w14:paraId="7F6A2DEA"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Cheerios</w:t>
      </w:r>
    </w:p>
    <w:p w14:paraId="277056BB"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Chips</w:t>
      </w:r>
    </w:p>
    <w:p w14:paraId="1BBC0CFE" w14:textId="77777777" w:rsidR="00907600" w:rsidRPr="005B32CA" w:rsidRDefault="00907600" w:rsidP="00D50A5A">
      <w:pPr>
        <w:pStyle w:val="ListParagraph"/>
        <w:numPr>
          <w:ilvl w:val="2"/>
          <w:numId w:val="15"/>
        </w:numPr>
        <w:rPr>
          <w:rFonts w:ascii="Verdana" w:eastAsiaTheme="minorEastAsia" w:hAnsi="Verdana"/>
          <w:sz w:val="26"/>
          <w:szCs w:val="26"/>
        </w:rPr>
      </w:pPr>
      <w:r w:rsidRPr="005B32CA">
        <w:rPr>
          <w:rFonts w:ascii="Verdana" w:eastAsiaTheme="minorEastAsia" w:hAnsi="Verdana"/>
          <w:sz w:val="26"/>
          <w:szCs w:val="26"/>
        </w:rPr>
        <w:t>Etc.</w:t>
      </w:r>
    </w:p>
    <w:p w14:paraId="5494B624" w14:textId="18135AE8" w:rsidR="00A61961" w:rsidRDefault="00030FFD" w:rsidP="00030FFD">
      <w:pPr>
        <w:ind w:left="360"/>
        <w:jc w:val="center"/>
        <w:rPr>
          <w:rFonts w:ascii="Verdana" w:eastAsiaTheme="minorEastAsia" w:hAnsi="Verdana"/>
          <w:sz w:val="24"/>
          <w:szCs w:val="24"/>
        </w:rPr>
      </w:pPr>
      <w:r>
        <w:rPr>
          <w:rFonts w:ascii="Tahoma" w:eastAsia="Times New Roman" w:hAnsi="Tahoma" w:cs="Tahoma"/>
          <w:noProof/>
          <w:color w:val="000000"/>
          <w:sz w:val="20"/>
          <w:szCs w:val="20"/>
        </w:rPr>
        <w:drawing>
          <wp:inline distT="0" distB="0" distL="0" distR="0" wp14:anchorId="39932E1B" wp14:editId="38E06A3A">
            <wp:extent cx="4867275" cy="3257844"/>
            <wp:effectExtent l="38100" t="38100" r="85725" b="95250"/>
            <wp:docPr id="29" name="Picture 29" descr="The image shows six different round containers, from left to right: a white one filled with macaroni, an empty green one, a white one filled with marshmallows, a green one filled with Cheerios, a white one filled with rice, and a green one filled with baking f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he image shows six different round containers, from left to right: a white one filled with macaroni, an empty green one, a white one filled with marshmallows, a green one filled with Cheerios, a white one filled with rice, and a green one filled with baking flou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3154" cy="3281859"/>
                    </a:xfrm>
                    <a:prstGeom prst="rect">
                      <a:avLst/>
                    </a:prstGeom>
                    <a:ln w="76200" cap="sq">
                      <a:noFill/>
                      <a:prstDash val="solid"/>
                      <a:miter lim="800000"/>
                    </a:ln>
                    <a:effectLst>
                      <a:outerShdw blurRad="50800" dist="38100" dir="2700000" algn="tl" rotWithShape="0">
                        <a:srgbClr val="000000">
                          <a:alpha val="43000"/>
                        </a:srgbClr>
                      </a:outerShdw>
                    </a:effectLst>
                  </pic:spPr>
                </pic:pic>
              </a:graphicData>
            </a:graphic>
          </wp:inline>
        </w:drawing>
      </w:r>
    </w:p>
    <w:p w14:paraId="20F62527" w14:textId="52FD7D7B" w:rsidR="00924B50" w:rsidRPr="00ED3CBB" w:rsidRDefault="00ED3CBB" w:rsidP="00924B50">
      <w:pPr>
        <w:pStyle w:val="Heading2"/>
        <w:rPr>
          <w:rFonts w:ascii="Verdana" w:eastAsiaTheme="minorEastAsia" w:hAnsi="Verdana"/>
          <w:b/>
          <w:bCs/>
          <w:color w:val="auto"/>
          <w:sz w:val="32"/>
          <w:szCs w:val="32"/>
        </w:rPr>
      </w:pPr>
      <w:r w:rsidRPr="00ED3CBB">
        <w:rPr>
          <w:rFonts w:ascii="Verdana" w:eastAsiaTheme="minorEastAsia" w:hAnsi="Verdana"/>
          <w:b/>
          <w:bCs/>
          <w:color w:val="auto"/>
          <w:sz w:val="32"/>
          <w:szCs w:val="32"/>
        </w:rPr>
        <w:t>Introductory</w:t>
      </w:r>
      <w:r w:rsidR="00924B50" w:rsidRPr="00ED3CBB">
        <w:rPr>
          <w:rFonts w:ascii="Verdana" w:eastAsiaTheme="minorEastAsia" w:hAnsi="Verdana"/>
          <w:b/>
          <w:bCs/>
          <w:color w:val="auto"/>
          <w:sz w:val="32"/>
          <w:szCs w:val="32"/>
        </w:rPr>
        <w:t xml:space="preserve"> Activity </w:t>
      </w:r>
    </w:p>
    <w:p w14:paraId="6B8A6466" w14:textId="77777777" w:rsidR="00924B50" w:rsidRPr="00924B50" w:rsidRDefault="00924B50" w:rsidP="00924B50">
      <w:pPr>
        <w:pStyle w:val="ListParagraph"/>
        <w:rPr>
          <w:rFonts w:ascii="Verdana" w:eastAsiaTheme="minorEastAsia" w:hAnsi="Verdana"/>
          <w:sz w:val="24"/>
          <w:szCs w:val="24"/>
        </w:rPr>
      </w:pPr>
    </w:p>
    <w:p w14:paraId="2DA4D24E" w14:textId="1DFC1A51" w:rsidR="000B457E" w:rsidRPr="005B32CA" w:rsidRDefault="00E9433E" w:rsidP="009B6BDF">
      <w:pPr>
        <w:pStyle w:val="ListParagraph"/>
        <w:numPr>
          <w:ilvl w:val="0"/>
          <w:numId w:val="3"/>
        </w:numPr>
        <w:rPr>
          <w:rFonts w:ascii="Verdana" w:eastAsiaTheme="minorEastAsia" w:hAnsi="Verdana"/>
          <w:sz w:val="26"/>
          <w:szCs w:val="26"/>
        </w:rPr>
      </w:pPr>
      <w:r w:rsidRPr="005B32CA">
        <w:rPr>
          <w:rFonts w:ascii="Verdana" w:hAnsi="Verdana"/>
          <w:sz w:val="26"/>
          <w:szCs w:val="26"/>
        </w:rPr>
        <w:t>In</w:t>
      </w:r>
      <w:r w:rsidR="004E17F3" w:rsidRPr="005B32CA">
        <w:rPr>
          <w:rFonts w:ascii="Verdana" w:hAnsi="Verdana"/>
          <w:sz w:val="26"/>
          <w:szCs w:val="26"/>
        </w:rPr>
        <w:t xml:space="preserve">troduce the </w:t>
      </w:r>
      <w:r w:rsidR="000B457E" w:rsidRPr="005B32CA">
        <w:rPr>
          <w:rFonts w:ascii="Verdana" w:hAnsi="Verdana"/>
          <w:sz w:val="26"/>
          <w:szCs w:val="26"/>
        </w:rPr>
        <w:t xml:space="preserve">senses </w:t>
      </w:r>
      <w:r w:rsidR="004E17F3" w:rsidRPr="005B32CA">
        <w:rPr>
          <w:rFonts w:ascii="Verdana" w:hAnsi="Verdana"/>
          <w:sz w:val="26"/>
          <w:szCs w:val="26"/>
        </w:rPr>
        <w:t>activity by viewing the following video</w:t>
      </w:r>
      <w:r w:rsidR="008108EB" w:rsidRPr="005B32CA">
        <w:rPr>
          <w:rFonts w:ascii="Verdana" w:hAnsi="Verdana"/>
          <w:sz w:val="26"/>
          <w:szCs w:val="26"/>
        </w:rPr>
        <w:t xml:space="preserve"> </w:t>
      </w:r>
      <w:r w:rsidR="004E17F3" w:rsidRPr="005B32CA">
        <w:rPr>
          <w:rFonts w:ascii="Verdana" w:hAnsi="Verdana"/>
          <w:sz w:val="26"/>
          <w:szCs w:val="26"/>
        </w:rPr>
        <w:t>clip</w:t>
      </w:r>
      <w:r w:rsidR="000B457E" w:rsidRPr="005B32CA">
        <w:rPr>
          <w:rFonts w:ascii="Verdana" w:hAnsi="Verdana"/>
          <w:sz w:val="26"/>
          <w:szCs w:val="26"/>
        </w:rPr>
        <w:t>s about Wind Cave.</w:t>
      </w:r>
    </w:p>
    <w:p w14:paraId="2883B0E1" w14:textId="153D1AA8" w:rsidR="00A41670" w:rsidRPr="005B32CA" w:rsidRDefault="00A41670" w:rsidP="00196AEC">
      <w:pPr>
        <w:pStyle w:val="ListParagraph"/>
        <w:numPr>
          <w:ilvl w:val="1"/>
          <w:numId w:val="3"/>
        </w:numPr>
        <w:rPr>
          <w:rFonts w:ascii="Verdana" w:eastAsiaTheme="minorEastAsia" w:hAnsi="Verdana"/>
          <w:sz w:val="26"/>
          <w:szCs w:val="26"/>
        </w:rPr>
      </w:pPr>
      <w:hyperlink r:id="rId12" w:history="1">
        <w:r w:rsidRPr="005B32CA">
          <w:rPr>
            <w:rStyle w:val="Hyperlink"/>
            <w:rFonts w:ascii="Verdana" w:eastAsiaTheme="minorEastAsia" w:hAnsi="Verdana"/>
            <w:sz w:val="26"/>
            <w:szCs w:val="26"/>
          </w:rPr>
          <w:t>Wind Cave: Formation Video</w:t>
        </w:r>
      </w:hyperlink>
      <w:r w:rsidRPr="005B32CA">
        <w:rPr>
          <w:rFonts w:ascii="Verdana" w:eastAsiaTheme="minorEastAsia" w:hAnsi="Verdana"/>
          <w:sz w:val="26"/>
          <w:szCs w:val="26"/>
        </w:rPr>
        <w:t xml:space="preserve"> </w:t>
      </w:r>
    </w:p>
    <w:p w14:paraId="5F256BD9" w14:textId="4E959D2B" w:rsidR="00A41670" w:rsidRPr="005B32CA" w:rsidRDefault="00A41670" w:rsidP="00196AEC">
      <w:pPr>
        <w:pStyle w:val="ListParagraph"/>
        <w:numPr>
          <w:ilvl w:val="1"/>
          <w:numId w:val="3"/>
        </w:numPr>
        <w:rPr>
          <w:rFonts w:ascii="Verdana" w:eastAsiaTheme="minorEastAsia" w:hAnsi="Verdana"/>
          <w:sz w:val="26"/>
          <w:szCs w:val="26"/>
        </w:rPr>
      </w:pPr>
      <w:hyperlink r:id="rId13" w:history="1">
        <w:r w:rsidRPr="005B32CA">
          <w:rPr>
            <w:rStyle w:val="Hyperlink"/>
            <w:rFonts w:ascii="Verdana" w:eastAsiaTheme="minorEastAsia" w:hAnsi="Verdana"/>
            <w:sz w:val="26"/>
            <w:szCs w:val="26"/>
          </w:rPr>
          <w:t>Wind Cave: History Video</w:t>
        </w:r>
      </w:hyperlink>
    </w:p>
    <w:p w14:paraId="39A741F1" w14:textId="252F6228" w:rsidR="00A41670" w:rsidRPr="005B32CA" w:rsidRDefault="00A41670" w:rsidP="00196AEC">
      <w:pPr>
        <w:pStyle w:val="ListParagraph"/>
        <w:numPr>
          <w:ilvl w:val="1"/>
          <w:numId w:val="3"/>
        </w:numPr>
        <w:rPr>
          <w:rFonts w:ascii="Verdana" w:eastAsiaTheme="minorEastAsia" w:hAnsi="Verdana"/>
          <w:sz w:val="26"/>
          <w:szCs w:val="26"/>
        </w:rPr>
      </w:pPr>
      <w:hyperlink r:id="rId14" w:history="1">
        <w:r w:rsidRPr="005B32CA">
          <w:rPr>
            <w:rStyle w:val="Hyperlink"/>
            <w:rFonts w:ascii="Verdana" w:eastAsiaTheme="minorEastAsia" w:hAnsi="Verdana"/>
            <w:sz w:val="26"/>
            <w:szCs w:val="26"/>
          </w:rPr>
          <w:t>Additional Information about Wind Cave</w:t>
        </w:r>
      </w:hyperlink>
    </w:p>
    <w:p w14:paraId="3ADFE206" w14:textId="2DB1E4B7" w:rsidR="00F469E7" w:rsidRPr="00F469E7" w:rsidRDefault="00F469E7" w:rsidP="00F469E7">
      <w:pPr>
        <w:pStyle w:val="Heading2"/>
        <w:rPr>
          <w:rFonts w:ascii="Verdana" w:eastAsiaTheme="minorEastAsia" w:hAnsi="Verdana"/>
          <w:b/>
          <w:bCs/>
          <w:color w:val="auto"/>
          <w:sz w:val="32"/>
          <w:szCs w:val="32"/>
        </w:rPr>
      </w:pPr>
      <w:r w:rsidRPr="00F469E7">
        <w:rPr>
          <w:rFonts w:ascii="Verdana" w:eastAsiaTheme="minorEastAsia" w:hAnsi="Verdana"/>
          <w:b/>
          <w:bCs/>
          <w:color w:val="auto"/>
          <w:sz w:val="32"/>
          <w:szCs w:val="32"/>
        </w:rPr>
        <w:lastRenderedPageBreak/>
        <w:t>Learning Activities</w:t>
      </w:r>
    </w:p>
    <w:p w14:paraId="2DCB39CF" w14:textId="6A998B05" w:rsidR="00076464" w:rsidRPr="005B32CA" w:rsidRDefault="00F469E7" w:rsidP="00F469E7">
      <w:pPr>
        <w:rPr>
          <w:rFonts w:ascii="Verdana" w:eastAsiaTheme="minorEastAsia" w:hAnsi="Verdana"/>
          <w:sz w:val="26"/>
          <w:szCs w:val="26"/>
        </w:rPr>
      </w:pPr>
      <w:r w:rsidRPr="005B32CA">
        <w:rPr>
          <w:rFonts w:ascii="Verdana" w:eastAsiaTheme="minorEastAsia" w:hAnsi="Verdana"/>
          <w:sz w:val="26"/>
          <w:szCs w:val="26"/>
        </w:rPr>
        <w:t xml:space="preserve">When viewing the clips above, the students should notice </w:t>
      </w:r>
      <w:r w:rsidR="005445E6">
        <w:rPr>
          <w:rFonts w:ascii="Verdana" w:eastAsiaTheme="minorEastAsia" w:hAnsi="Verdana"/>
          <w:sz w:val="26"/>
          <w:szCs w:val="26"/>
        </w:rPr>
        <w:t xml:space="preserve">that </w:t>
      </w:r>
      <w:r w:rsidRPr="005B32CA">
        <w:rPr>
          <w:rFonts w:ascii="Verdana" w:eastAsiaTheme="minorEastAsia" w:hAnsi="Verdana"/>
          <w:sz w:val="26"/>
          <w:szCs w:val="26"/>
        </w:rPr>
        <w:t>a light</w:t>
      </w:r>
      <w:r w:rsidR="00662E27" w:rsidRPr="005B32CA">
        <w:rPr>
          <w:rFonts w:ascii="Verdana" w:eastAsiaTheme="minorEastAsia" w:hAnsi="Verdana"/>
          <w:sz w:val="26"/>
          <w:szCs w:val="26"/>
        </w:rPr>
        <w:t xml:space="preserve"> source</w:t>
      </w:r>
      <w:r w:rsidRPr="005B32CA">
        <w:rPr>
          <w:rFonts w:ascii="Verdana" w:eastAsiaTheme="minorEastAsia" w:hAnsi="Verdana"/>
          <w:sz w:val="26"/>
          <w:szCs w:val="26"/>
        </w:rPr>
        <w:t xml:space="preserve"> is needed to see in the cave.</w:t>
      </w:r>
    </w:p>
    <w:p w14:paraId="5A4F6C97" w14:textId="4806268F" w:rsidR="00F469E7" w:rsidRPr="005B32CA" w:rsidRDefault="00F469E7" w:rsidP="00F469E7">
      <w:pPr>
        <w:rPr>
          <w:rFonts w:ascii="Verdana" w:eastAsiaTheme="minorEastAsia" w:hAnsi="Verdana"/>
          <w:sz w:val="26"/>
          <w:szCs w:val="26"/>
        </w:rPr>
      </w:pPr>
      <w:r w:rsidRPr="005B32CA">
        <w:rPr>
          <w:rFonts w:ascii="Verdana" w:eastAsiaTheme="minorEastAsia" w:hAnsi="Verdana"/>
          <w:sz w:val="26"/>
          <w:szCs w:val="26"/>
        </w:rPr>
        <w:t xml:space="preserve">Ask the students if they have been in a location where there was no light. Maybe they </w:t>
      </w:r>
      <w:r w:rsidR="00076464" w:rsidRPr="005B32CA">
        <w:rPr>
          <w:rFonts w:ascii="Verdana" w:eastAsiaTheme="minorEastAsia" w:hAnsi="Verdana"/>
          <w:sz w:val="26"/>
          <w:szCs w:val="26"/>
        </w:rPr>
        <w:t>were</w:t>
      </w:r>
      <w:r w:rsidRPr="005B32CA">
        <w:rPr>
          <w:rFonts w:ascii="Verdana" w:eastAsiaTheme="minorEastAsia" w:hAnsi="Verdana"/>
          <w:sz w:val="26"/>
          <w:szCs w:val="26"/>
        </w:rPr>
        <w:t xml:space="preserve"> in a basement with no windows or a cellar, or their car broke down on a country road at night with cloud cover. How did it make them feel? Did they notice an increased awareness of other senses like hearing or smell?</w:t>
      </w:r>
    </w:p>
    <w:p w14:paraId="552AD101" w14:textId="77777777" w:rsidR="00076464" w:rsidRPr="005B32CA" w:rsidRDefault="00F469E7" w:rsidP="00F469E7">
      <w:pPr>
        <w:rPr>
          <w:rFonts w:ascii="Verdana" w:eastAsiaTheme="minorEastAsia" w:hAnsi="Verdana"/>
          <w:sz w:val="26"/>
          <w:szCs w:val="26"/>
        </w:rPr>
      </w:pPr>
      <w:r w:rsidRPr="005B32CA">
        <w:rPr>
          <w:rFonts w:ascii="Verdana" w:eastAsiaTheme="minorEastAsia" w:hAnsi="Verdana"/>
          <w:sz w:val="26"/>
          <w:szCs w:val="26"/>
        </w:rPr>
        <w:t xml:space="preserve">Take the students outside and have them cover their eyes with a dark cloth. Encourage the students to use their sense of hearing to listen </w:t>
      </w:r>
      <w:proofErr w:type="gramStart"/>
      <w:r w:rsidRPr="005B32CA">
        <w:rPr>
          <w:rFonts w:ascii="Verdana" w:eastAsiaTheme="minorEastAsia" w:hAnsi="Verdana"/>
          <w:sz w:val="26"/>
          <w:szCs w:val="26"/>
        </w:rPr>
        <w:t>for</w:t>
      </w:r>
      <w:proofErr w:type="gramEnd"/>
      <w:r w:rsidRPr="005B32CA">
        <w:rPr>
          <w:rFonts w:ascii="Verdana" w:eastAsiaTheme="minorEastAsia" w:hAnsi="Verdana"/>
          <w:sz w:val="26"/>
          <w:szCs w:val="26"/>
        </w:rPr>
        <w:t xml:space="preserve"> natural and artificial sounds. Is it easier for them to hear sounds with their eyes covered? What do they hear? Are they noticing sounds that they usually do not?</w:t>
      </w:r>
    </w:p>
    <w:p w14:paraId="34757528" w14:textId="314AACBF" w:rsidR="00B772E0" w:rsidRPr="005B32CA" w:rsidRDefault="00F469E7" w:rsidP="00F469E7">
      <w:pPr>
        <w:rPr>
          <w:rFonts w:ascii="Verdana" w:eastAsiaTheme="minorEastAsia" w:hAnsi="Verdana"/>
          <w:sz w:val="26"/>
          <w:szCs w:val="26"/>
        </w:rPr>
      </w:pPr>
      <w:r w:rsidRPr="005B32CA">
        <w:rPr>
          <w:rFonts w:ascii="Verdana" w:eastAsiaTheme="minorEastAsia" w:hAnsi="Verdana"/>
          <w:sz w:val="26"/>
          <w:szCs w:val="26"/>
        </w:rPr>
        <w:t xml:space="preserve">Find a location in the school with no light. A basement or interior room with no windows would work well. Shut off the lights and have the students sit quietly. Please encourage them to use their sense of hearing to listen </w:t>
      </w:r>
      <w:r w:rsidR="007E52BB" w:rsidRPr="005B32CA">
        <w:rPr>
          <w:rFonts w:ascii="Verdana" w:eastAsiaTheme="minorEastAsia" w:hAnsi="Verdana"/>
          <w:sz w:val="26"/>
          <w:szCs w:val="26"/>
        </w:rPr>
        <w:t>to</w:t>
      </w:r>
      <w:r w:rsidRPr="005B32CA">
        <w:rPr>
          <w:rFonts w:ascii="Verdana" w:eastAsiaTheme="minorEastAsia" w:hAnsi="Verdana"/>
          <w:sz w:val="26"/>
          <w:szCs w:val="26"/>
        </w:rPr>
        <w:t xml:space="preserve"> sounds from within the school. Is there an increased awareness of sounds?</w:t>
      </w:r>
    </w:p>
    <w:p w14:paraId="5CD0ACB8" w14:textId="123FF769" w:rsidR="0084706E" w:rsidRPr="007E52BB" w:rsidRDefault="007E52BB" w:rsidP="007E52BB">
      <w:pPr>
        <w:pStyle w:val="Heading2"/>
        <w:rPr>
          <w:rFonts w:ascii="Verdana" w:eastAsiaTheme="minorEastAsia" w:hAnsi="Verdana"/>
          <w:b/>
          <w:bCs/>
          <w:color w:val="auto"/>
          <w:sz w:val="32"/>
          <w:szCs w:val="32"/>
        </w:rPr>
      </w:pPr>
      <w:r w:rsidRPr="007E52BB">
        <w:rPr>
          <w:rFonts w:ascii="Verdana" w:eastAsiaTheme="minorEastAsia" w:hAnsi="Verdana"/>
          <w:b/>
          <w:bCs/>
          <w:color w:val="auto"/>
          <w:sz w:val="32"/>
          <w:szCs w:val="32"/>
        </w:rPr>
        <w:t xml:space="preserve">Culminating Activity </w:t>
      </w:r>
    </w:p>
    <w:p w14:paraId="1D383043" w14:textId="77777777" w:rsidR="00F6706E" w:rsidRPr="005B32CA" w:rsidRDefault="005E4FDE" w:rsidP="00F6706E">
      <w:pPr>
        <w:rPr>
          <w:rFonts w:ascii="Verdana" w:eastAsiaTheme="minorEastAsia" w:hAnsi="Verdana"/>
          <w:sz w:val="26"/>
          <w:szCs w:val="26"/>
        </w:rPr>
      </w:pPr>
      <w:r w:rsidRPr="005B32CA">
        <w:rPr>
          <w:rFonts w:ascii="Verdana" w:eastAsiaTheme="minorEastAsia" w:hAnsi="Verdana"/>
          <w:sz w:val="26"/>
          <w:szCs w:val="26"/>
        </w:rPr>
        <w:t xml:space="preserve">The goal of the </w:t>
      </w:r>
      <w:r w:rsidR="004A5A76" w:rsidRPr="005B32CA">
        <w:rPr>
          <w:rFonts w:ascii="Verdana" w:eastAsiaTheme="minorEastAsia" w:hAnsi="Verdana"/>
          <w:sz w:val="26"/>
          <w:szCs w:val="26"/>
        </w:rPr>
        <w:t>activity</w:t>
      </w:r>
      <w:r w:rsidRPr="005B32CA">
        <w:rPr>
          <w:rFonts w:ascii="Verdana" w:eastAsiaTheme="minorEastAsia" w:hAnsi="Verdana"/>
          <w:sz w:val="26"/>
          <w:szCs w:val="26"/>
        </w:rPr>
        <w:t xml:space="preserve"> is to </w:t>
      </w:r>
      <w:r w:rsidR="00D87E4E" w:rsidRPr="005B32CA">
        <w:rPr>
          <w:rFonts w:ascii="Verdana" w:eastAsiaTheme="minorEastAsia" w:hAnsi="Verdana"/>
          <w:sz w:val="26"/>
          <w:szCs w:val="26"/>
        </w:rPr>
        <w:t xml:space="preserve">help the </w:t>
      </w:r>
      <w:r w:rsidR="001A3CC6" w:rsidRPr="005B32CA">
        <w:rPr>
          <w:rFonts w:ascii="Verdana" w:eastAsiaTheme="minorEastAsia" w:hAnsi="Verdana"/>
          <w:sz w:val="26"/>
          <w:szCs w:val="26"/>
        </w:rPr>
        <w:t xml:space="preserve">students </w:t>
      </w:r>
      <w:r w:rsidR="004A5A76" w:rsidRPr="005B32CA">
        <w:rPr>
          <w:rFonts w:ascii="Verdana" w:eastAsiaTheme="minorEastAsia" w:hAnsi="Verdana"/>
          <w:sz w:val="26"/>
          <w:szCs w:val="26"/>
        </w:rPr>
        <w:t>understand that the</w:t>
      </w:r>
      <w:r w:rsidR="00C63033" w:rsidRPr="005B32CA">
        <w:rPr>
          <w:rFonts w:ascii="Verdana" w:eastAsiaTheme="minorEastAsia" w:hAnsi="Verdana"/>
          <w:sz w:val="26"/>
          <w:szCs w:val="26"/>
        </w:rPr>
        <w:t>ir</w:t>
      </w:r>
      <w:r w:rsidR="004A5A76" w:rsidRPr="005B32CA">
        <w:rPr>
          <w:rFonts w:ascii="Verdana" w:eastAsiaTheme="minorEastAsia" w:hAnsi="Verdana"/>
          <w:sz w:val="26"/>
          <w:szCs w:val="26"/>
        </w:rPr>
        <w:t xml:space="preserve"> senses work together and that they are influenced by prior experiences.  </w:t>
      </w:r>
    </w:p>
    <w:p w14:paraId="19DA59E1" w14:textId="68B6CDB3" w:rsidR="00F6706E" w:rsidRPr="005B32CA" w:rsidRDefault="00F6706E" w:rsidP="00F6706E">
      <w:pPr>
        <w:rPr>
          <w:rFonts w:ascii="Verdana" w:eastAsiaTheme="minorEastAsia" w:hAnsi="Verdana"/>
          <w:sz w:val="26"/>
          <w:szCs w:val="26"/>
        </w:rPr>
      </w:pPr>
      <w:r w:rsidRPr="005B32CA">
        <w:rPr>
          <w:rFonts w:ascii="Verdana" w:eastAsiaTheme="minorEastAsia" w:hAnsi="Verdana"/>
          <w:sz w:val="26"/>
          <w:szCs w:val="26"/>
        </w:rPr>
        <w:t>The procedure below is described as a demonstration. The class could be divided into groups of 2-4 students if you would like to complete this as a lab activity or center. Additional materials would be needed.</w:t>
      </w:r>
    </w:p>
    <w:p w14:paraId="2BE82345" w14:textId="67754B65" w:rsidR="00CB6511" w:rsidRPr="00F6706E" w:rsidRDefault="009D26F0" w:rsidP="004A08DE">
      <w:pPr>
        <w:jc w:val="center"/>
        <w:rPr>
          <w:rFonts w:ascii="Verdana" w:eastAsiaTheme="minorEastAsia" w:hAnsi="Verdana"/>
          <w:sz w:val="24"/>
          <w:szCs w:val="24"/>
        </w:rPr>
      </w:pPr>
      <w:r>
        <w:rPr>
          <w:noProof/>
        </w:rPr>
        <w:lastRenderedPageBreak/>
        <w:drawing>
          <wp:inline distT="0" distB="0" distL="0" distR="0" wp14:anchorId="037F0EAA" wp14:editId="3C0766BD">
            <wp:extent cx="5553075" cy="3716191"/>
            <wp:effectExtent l="0" t="0" r="0" b="0"/>
            <wp:docPr id="288" name="Picture 288" descr="Image shows a male hand with a watch holding a round green Christmas container with a white 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Image shows a male hand with a watch holding a round green Christmas container with a white li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55323" cy="3717695"/>
                    </a:xfrm>
                    <a:prstGeom prst="rect">
                      <a:avLst/>
                    </a:prstGeom>
                    <a:ln>
                      <a:noFill/>
                    </a:ln>
                    <a:effectLst/>
                  </pic:spPr>
                </pic:pic>
              </a:graphicData>
            </a:graphic>
          </wp:inline>
        </w:drawing>
      </w:r>
    </w:p>
    <w:p w14:paraId="5959553C" w14:textId="77777777" w:rsidR="00E65A6B" w:rsidRPr="001F6326" w:rsidRDefault="00E65A6B" w:rsidP="006171AA">
      <w:pPr>
        <w:pStyle w:val="ListParagraph"/>
        <w:numPr>
          <w:ilvl w:val="0"/>
          <w:numId w:val="3"/>
        </w:numPr>
        <w:rPr>
          <w:rFonts w:ascii="Verdana" w:eastAsiaTheme="minorEastAsia" w:hAnsi="Verdana"/>
          <w:sz w:val="26"/>
          <w:szCs w:val="26"/>
        </w:rPr>
      </w:pPr>
      <w:r w:rsidRPr="001F6326">
        <w:rPr>
          <w:rFonts w:ascii="Verdana" w:eastAsiaTheme="minorEastAsia" w:hAnsi="Verdana"/>
          <w:sz w:val="26"/>
          <w:szCs w:val="26"/>
        </w:rPr>
        <w:t>Have one student come to the front of the room and sit in a chair.</w:t>
      </w:r>
    </w:p>
    <w:p w14:paraId="5327CDEA" w14:textId="77777777" w:rsidR="00E65A6B" w:rsidRPr="001F6326" w:rsidRDefault="00E65A6B" w:rsidP="006171AA">
      <w:pPr>
        <w:pStyle w:val="ListParagraph"/>
        <w:numPr>
          <w:ilvl w:val="0"/>
          <w:numId w:val="3"/>
        </w:numPr>
        <w:rPr>
          <w:rFonts w:ascii="Verdana" w:eastAsiaTheme="minorEastAsia" w:hAnsi="Verdana"/>
          <w:sz w:val="26"/>
          <w:szCs w:val="26"/>
        </w:rPr>
      </w:pPr>
      <w:r w:rsidRPr="001F6326">
        <w:rPr>
          <w:rFonts w:ascii="Verdana" w:eastAsiaTheme="minorEastAsia" w:hAnsi="Verdana"/>
          <w:sz w:val="26"/>
          <w:szCs w:val="26"/>
        </w:rPr>
        <w:t>Select one of the bowls and shake it. (testing sense of hearing)</w:t>
      </w:r>
    </w:p>
    <w:p w14:paraId="39137229" w14:textId="1B22A255" w:rsidR="00E65A6B" w:rsidRPr="001F6326" w:rsidRDefault="00E65A6B" w:rsidP="006171AA">
      <w:pPr>
        <w:pStyle w:val="ListParagraph"/>
        <w:numPr>
          <w:ilvl w:val="0"/>
          <w:numId w:val="3"/>
        </w:numPr>
        <w:rPr>
          <w:rFonts w:ascii="Verdana" w:eastAsiaTheme="minorEastAsia" w:hAnsi="Verdana"/>
          <w:sz w:val="26"/>
          <w:szCs w:val="26"/>
        </w:rPr>
      </w:pPr>
      <w:r w:rsidRPr="001F6326">
        <w:rPr>
          <w:rFonts w:ascii="Verdana" w:eastAsiaTheme="minorEastAsia" w:hAnsi="Verdana"/>
          <w:sz w:val="26"/>
          <w:szCs w:val="26"/>
        </w:rPr>
        <w:t xml:space="preserve">The </w:t>
      </w:r>
      <w:r w:rsidR="00854E91" w:rsidRPr="001F6326">
        <w:rPr>
          <w:rFonts w:ascii="Verdana" w:eastAsiaTheme="minorEastAsia" w:hAnsi="Verdana"/>
          <w:sz w:val="26"/>
          <w:szCs w:val="26"/>
        </w:rPr>
        <w:t>test student</w:t>
      </w:r>
      <w:r w:rsidRPr="001F6326">
        <w:rPr>
          <w:rFonts w:ascii="Verdana" w:eastAsiaTheme="minorEastAsia" w:hAnsi="Verdana"/>
          <w:sz w:val="26"/>
          <w:szCs w:val="26"/>
        </w:rPr>
        <w:t xml:space="preserve"> should use prior experiences to make an educated guess about the item. Encourage the rest of the students to guess, also.</w:t>
      </w:r>
    </w:p>
    <w:p w14:paraId="3A0F54CE" w14:textId="77777777" w:rsidR="00E65A6B" w:rsidRPr="001F6326" w:rsidRDefault="00E65A6B" w:rsidP="00CB5F23">
      <w:pPr>
        <w:pStyle w:val="ListParagraph"/>
        <w:numPr>
          <w:ilvl w:val="0"/>
          <w:numId w:val="16"/>
        </w:numPr>
        <w:rPr>
          <w:rFonts w:ascii="Verdana" w:eastAsiaTheme="minorEastAsia" w:hAnsi="Verdana"/>
          <w:sz w:val="26"/>
          <w:szCs w:val="26"/>
        </w:rPr>
      </w:pPr>
      <w:r w:rsidRPr="001F6326">
        <w:rPr>
          <w:rFonts w:ascii="Verdana" w:eastAsiaTheme="minorEastAsia" w:hAnsi="Verdana"/>
          <w:sz w:val="26"/>
          <w:szCs w:val="26"/>
        </w:rPr>
        <w:t>The following process (using additional senses) can be used if their guess is incorrect.</w:t>
      </w:r>
    </w:p>
    <w:p w14:paraId="7935285E" w14:textId="77777777" w:rsidR="00E65A6B" w:rsidRPr="001F6326" w:rsidRDefault="00E65A6B" w:rsidP="00E83827">
      <w:pPr>
        <w:pStyle w:val="ListParagraph"/>
        <w:numPr>
          <w:ilvl w:val="0"/>
          <w:numId w:val="17"/>
        </w:numPr>
        <w:rPr>
          <w:rFonts w:ascii="Verdana" w:eastAsiaTheme="minorEastAsia" w:hAnsi="Verdana"/>
          <w:sz w:val="26"/>
          <w:szCs w:val="26"/>
        </w:rPr>
      </w:pPr>
      <w:r w:rsidRPr="001F6326">
        <w:rPr>
          <w:rFonts w:ascii="Verdana" w:eastAsiaTheme="minorEastAsia" w:hAnsi="Verdana"/>
          <w:sz w:val="26"/>
          <w:szCs w:val="26"/>
        </w:rPr>
        <w:t>Have the student shake it. (sense of touch)</w:t>
      </w:r>
    </w:p>
    <w:p w14:paraId="075A8D92" w14:textId="285F30C3" w:rsidR="00E65A6B" w:rsidRPr="001F6326" w:rsidRDefault="00E65A6B" w:rsidP="00E83827">
      <w:pPr>
        <w:pStyle w:val="ListParagraph"/>
        <w:numPr>
          <w:ilvl w:val="0"/>
          <w:numId w:val="17"/>
        </w:numPr>
        <w:rPr>
          <w:rFonts w:ascii="Verdana" w:eastAsiaTheme="minorEastAsia" w:hAnsi="Verdana"/>
          <w:sz w:val="26"/>
          <w:szCs w:val="26"/>
        </w:rPr>
      </w:pPr>
      <w:r w:rsidRPr="001F6326">
        <w:rPr>
          <w:rFonts w:ascii="Verdana" w:eastAsiaTheme="minorEastAsia" w:hAnsi="Verdana"/>
          <w:sz w:val="26"/>
          <w:szCs w:val="26"/>
        </w:rPr>
        <w:t xml:space="preserve">Have the student close </w:t>
      </w:r>
      <w:r w:rsidR="00384EF7" w:rsidRPr="001F6326">
        <w:rPr>
          <w:rFonts w:ascii="Verdana" w:eastAsiaTheme="minorEastAsia" w:hAnsi="Verdana"/>
          <w:sz w:val="26"/>
          <w:szCs w:val="26"/>
        </w:rPr>
        <w:t>his/her</w:t>
      </w:r>
      <w:r w:rsidRPr="001F6326">
        <w:rPr>
          <w:rFonts w:ascii="Verdana" w:eastAsiaTheme="minorEastAsia" w:hAnsi="Verdana"/>
          <w:sz w:val="26"/>
          <w:szCs w:val="26"/>
        </w:rPr>
        <w:t xml:space="preserve"> eyes and smell the unknown. (sense smell)</w:t>
      </w:r>
    </w:p>
    <w:p w14:paraId="37F5D169" w14:textId="77777777" w:rsidR="00E65A6B" w:rsidRPr="001F6326" w:rsidRDefault="00E65A6B" w:rsidP="00E83827">
      <w:pPr>
        <w:pStyle w:val="ListParagraph"/>
        <w:numPr>
          <w:ilvl w:val="0"/>
          <w:numId w:val="17"/>
        </w:numPr>
        <w:rPr>
          <w:rFonts w:ascii="Verdana" w:eastAsiaTheme="minorEastAsia" w:hAnsi="Verdana"/>
          <w:sz w:val="26"/>
          <w:szCs w:val="26"/>
        </w:rPr>
      </w:pPr>
      <w:r w:rsidRPr="001F6326">
        <w:rPr>
          <w:rFonts w:ascii="Verdana" w:eastAsiaTheme="minorEastAsia" w:hAnsi="Verdana"/>
          <w:sz w:val="26"/>
          <w:szCs w:val="26"/>
        </w:rPr>
        <w:t>Display the original packages that the unknowns came in. This will narrow/focus the choice. (sense of sight – for younger students)</w:t>
      </w:r>
    </w:p>
    <w:p w14:paraId="6C6F8BE6" w14:textId="77777777" w:rsidR="00E65A6B" w:rsidRPr="001F6326" w:rsidRDefault="00E65A6B" w:rsidP="00E83827">
      <w:pPr>
        <w:pStyle w:val="ListParagraph"/>
        <w:numPr>
          <w:ilvl w:val="0"/>
          <w:numId w:val="17"/>
        </w:numPr>
        <w:rPr>
          <w:rFonts w:ascii="Verdana" w:eastAsiaTheme="minorEastAsia" w:hAnsi="Verdana"/>
          <w:sz w:val="26"/>
          <w:szCs w:val="26"/>
        </w:rPr>
      </w:pPr>
      <w:r w:rsidRPr="001F6326">
        <w:rPr>
          <w:rFonts w:ascii="Verdana" w:eastAsiaTheme="minorEastAsia" w:hAnsi="Verdana"/>
          <w:sz w:val="26"/>
          <w:szCs w:val="26"/>
        </w:rPr>
        <w:t>Open the containers and have the student feel the contents. (sense of touch)</w:t>
      </w:r>
    </w:p>
    <w:p w14:paraId="2F8C42F8" w14:textId="27CC912F" w:rsidR="00E65A6B" w:rsidRPr="001F6326" w:rsidRDefault="00E65A6B" w:rsidP="001F6326">
      <w:pPr>
        <w:pStyle w:val="ListParagraph"/>
        <w:numPr>
          <w:ilvl w:val="0"/>
          <w:numId w:val="17"/>
        </w:numPr>
        <w:rPr>
          <w:rFonts w:ascii="Verdana" w:eastAsiaTheme="minorEastAsia" w:hAnsi="Verdana"/>
          <w:sz w:val="26"/>
          <w:szCs w:val="26"/>
        </w:rPr>
      </w:pPr>
      <w:r w:rsidRPr="001F6326">
        <w:rPr>
          <w:rFonts w:ascii="Verdana" w:eastAsiaTheme="minorEastAsia" w:hAnsi="Verdana"/>
          <w:sz w:val="26"/>
          <w:szCs w:val="26"/>
        </w:rPr>
        <w:t xml:space="preserve">Optional – Have the student taste the contents if it is appropriate. Reinforce the fact that eating during a science experiment </w:t>
      </w:r>
      <w:r w:rsidR="007B4D49">
        <w:rPr>
          <w:rFonts w:ascii="Verdana" w:eastAsiaTheme="minorEastAsia" w:hAnsi="Verdana"/>
          <w:sz w:val="26"/>
          <w:szCs w:val="26"/>
        </w:rPr>
        <w:t xml:space="preserve">is </w:t>
      </w:r>
      <w:r w:rsidRPr="001F6326">
        <w:rPr>
          <w:rFonts w:ascii="Verdana" w:eastAsiaTheme="minorEastAsia" w:hAnsi="Verdana"/>
          <w:sz w:val="26"/>
          <w:szCs w:val="26"/>
        </w:rPr>
        <w:t>usually not accepted. (sense of taste)</w:t>
      </w:r>
    </w:p>
    <w:p w14:paraId="4B990CE2" w14:textId="484F9176" w:rsidR="00B41ED9" w:rsidRPr="00DF0BE8" w:rsidRDefault="008C2BF4" w:rsidP="00DF0BE8">
      <w:pPr>
        <w:jc w:val="center"/>
        <w:rPr>
          <w:rFonts w:ascii="Verdana" w:eastAsiaTheme="minorEastAsia" w:hAnsi="Verdana"/>
          <w:sz w:val="24"/>
          <w:szCs w:val="24"/>
        </w:rPr>
      </w:pPr>
      <w:r>
        <w:rPr>
          <w:noProof/>
        </w:rPr>
        <w:lastRenderedPageBreak/>
        <w:drawing>
          <wp:inline distT="0" distB="0" distL="0" distR="0" wp14:anchorId="47428C00" wp14:editId="4BF7F34F">
            <wp:extent cx="4743450" cy="3178232"/>
            <wp:effectExtent l="0" t="0" r="0" b="3175"/>
            <wp:docPr id="7" name="Picture 7" descr="Image shows a round green container with Cheerios on the left and a round white container with macaroni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shows a round green container with Cheerios on the left and a round white container with macaroni on the righ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54624" cy="3185719"/>
                    </a:xfrm>
                    <a:prstGeom prst="rect">
                      <a:avLst/>
                    </a:prstGeom>
                    <a:ln>
                      <a:noFill/>
                    </a:ln>
                    <a:effectLst/>
                  </pic:spPr>
                </pic:pic>
              </a:graphicData>
            </a:graphic>
          </wp:inline>
        </w:drawing>
      </w:r>
    </w:p>
    <w:p w14:paraId="36EF92AF" w14:textId="0051C50F" w:rsidR="0093486F" w:rsidRDefault="0093486F" w:rsidP="0093486F">
      <w:pPr>
        <w:rPr>
          <w:rFonts w:ascii="Verdana" w:eastAsiaTheme="minorEastAsia" w:hAnsi="Verdana"/>
          <w:sz w:val="26"/>
          <w:szCs w:val="26"/>
        </w:rPr>
      </w:pPr>
      <w:r w:rsidRPr="0093486F">
        <w:rPr>
          <w:rFonts w:ascii="Verdana" w:eastAsiaTheme="minorEastAsia" w:hAnsi="Verdana"/>
          <w:sz w:val="26"/>
          <w:szCs w:val="26"/>
        </w:rPr>
        <w:t xml:space="preserve">It will be </w:t>
      </w:r>
      <w:r w:rsidR="00E00936">
        <w:rPr>
          <w:rFonts w:ascii="Verdana" w:eastAsiaTheme="minorEastAsia" w:hAnsi="Verdana"/>
          <w:sz w:val="26"/>
          <w:szCs w:val="26"/>
        </w:rPr>
        <w:t>shocking</w:t>
      </w:r>
      <w:r w:rsidRPr="0093486F">
        <w:rPr>
          <w:rFonts w:ascii="Verdana" w:eastAsiaTheme="minorEastAsia" w:hAnsi="Verdana"/>
          <w:sz w:val="26"/>
          <w:szCs w:val="26"/>
        </w:rPr>
        <w:t xml:space="preserve"> to the students when they can hear the</w:t>
      </w:r>
      <w:r>
        <w:rPr>
          <w:rFonts w:ascii="Verdana" w:eastAsiaTheme="minorEastAsia" w:hAnsi="Verdana"/>
          <w:sz w:val="26"/>
          <w:szCs w:val="26"/>
        </w:rPr>
        <w:t xml:space="preserve"> </w:t>
      </w:r>
      <w:r w:rsidRPr="0093486F">
        <w:rPr>
          <w:rFonts w:ascii="Verdana" w:eastAsiaTheme="minorEastAsia" w:hAnsi="Verdana"/>
          <w:sz w:val="26"/>
          <w:szCs w:val="26"/>
        </w:rPr>
        <w:t>density difference between Cheerios and macaroni…</w:t>
      </w:r>
    </w:p>
    <w:p w14:paraId="64FF3238" w14:textId="29FB7501" w:rsidR="00DD611F" w:rsidRDefault="00DF0BE8" w:rsidP="00DF0BE8">
      <w:pPr>
        <w:jc w:val="center"/>
        <w:rPr>
          <w:rFonts w:ascii="Verdana" w:eastAsiaTheme="minorEastAsia" w:hAnsi="Verdana"/>
          <w:sz w:val="24"/>
          <w:szCs w:val="24"/>
        </w:rPr>
      </w:pPr>
      <w:r>
        <w:rPr>
          <w:rFonts w:ascii="Tahoma" w:eastAsia="Times New Roman" w:hAnsi="Tahoma" w:cs="Tahoma"/>
          <w:noProof/>
          <w:color w:val="000000"/>
          <w:sz w:val="20"/>
          <w:szCs w:val="20"/>
        </w:rPr>
        <w:drawing>
          <wp:inline distT="0" distB="0" distL="0" distR="0" wp14:anchorId="2EC4724B" wp14:editId="16735054">
            <wp:extent cx="4790752" cy="3209925"/>
            <wp:effectExtent l="0" t="0" r="0" b="0"/>
            <wp:docPr id="6" name="Picture 6" descr="Image shows four round containers, only a small part of the two containers on the right are shown, the white one has marshmallows and the green one has baking flower in it. The middle of the images has a green container with Cheerios, and there is a white container with rice below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shows four round containers, only a small part of the two containers on the right are shown, the white one has marshmallows and the green one has baking flower in it. The middle of the images has a green container with Cheerios, and there is a white container with rice below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03590" cy="3218527"/>
                    </a:xfrm>
                    <a:prstGeom prst="rect">
                      <a:avLst/>
                    </a:prstGeom>
                    <a:ln>
                      <a:noFill/>
                    </a:ln>
                    <a:effectLst/>
                  </pic:spPr>
                </pic:pic>
              </a:graphicData>
            </a:graphic>
          </wp:inline>
        </w:drawing>
      </w:r>
    </w:p>
    <w:p w14:paraId="6E773A4A" w14:textId="4A3E6A0A" w:rsidR="00796AA6" w:rsidRPr="00796AA6" w:rsidRDefault="00796AA6" w:rsidP="00796AA6">
      <w:pPr>
        <w:jc w:val="both"/>
        <w:rPr>
          <w:rFonts w:ascii="Verdana" w:eastAsiaTheme="minorEastAsia" w:hAnsi="Verdana"/>
          <w:sz w:val="24"/>
          <w:szCs w:val="24"/>
        </w:rPr>
      </w:pPr>
      <w:r w:rsidRPr="00796AA6">
        <w:rPr>
          <w:rFonts w:ascii="Verdana" w:eastAsiaTheme="minorEastAsia" w:hAnsi="Verdana"/>
          <w:sz w:val="24"/>
          <w:szCs w:val="24"/>
        </w:rPr>
        <w:t>or the size difference between rice and Cheerios.</w:t>
      </w:r>
    </w:p>
    <w:p w14:paraId="0EE659A0" w14:textId="7BF2CBB5" w:rsidR="003C25F4" w:rsidRDefault="00796AA6" w:rsidP="00796AA6">
      <w:pPr>
        <w:pStyle w:val="NoSpacing"/>
        <w:rPr>
          <w:rFonts w:ascii="Verdana" w:hAnsi="Verdana"/>
          <w:sz w:val="24"/>
          <w:szCs w:val="24"/>
        </w:rPr>
      </w:pPr>
      <w:r w:rsidRPr="00796AA6">
        <w:rPr>
          <w:rFonts w:ascii="Verdana" w:hAnsi="Verdana"/>
          <w:sz w:val="24"/>
          <w:szCs w:val="24"/>
        </w:rPr>
        <w:t>Continue to test additional unknowns; this activity is educational and entertaining, and your students will enjoy it.</w:t>
      </w:r>
    </w:p>
    <w:p w14:paraId="5F84BA30" w14:textId="77777777" w:rsidR="005F6DA4" w:rsidRDefault="005F6DA4" w:rsidP="005F6DA4">
      <w:pPr>
        <w:pStyle w:val="NoSpacing"/>
        <w:rPr>
          <w:rFonts w:ascii="Verdana" w:hAnsi="Verdana"/>
          <w:sz w:val="24"/>
          <w:szCs w:val="24"/>
        </w:rPr>
      </w:pPr>
    </w:p>
    <w:p w14:paraId="5C1D6DCF" w14:textId="4DA76AB1" w:rsidR="005F6DA4" w:rsidRPr="005F6DA4" w:rsidRDefault="005F6DA4" w:rsidP="005F6DA4">
      <w:pPr>
        <w:pStyle w:val="NoSpacing"/>
        <w:rPr>
          <w:rFonts w:ascii="Verdana" w:hAnsi="Verdana"/>
          <w:sz w:val="24"/>
          <w:szCs w:val="24"/>
        </w:rPr>
      </w:pPr>
      <w:r w:rsidRPr="005F6DA4">
        <w:rPr>
          <w:rFonts w:ascii="Verdana" w:hAnsi="Verdana"/>
          <w:sz w:val="24"/>
          <w:szCs w:val="24"/>
        </w:rPr>
        <w:lastRenderedPageBreak/>
        <w:t xml:space="preserve">In addition to </w:t>
      </w:r>
      <w:hyperlink r:id="rId18" w:history="1">
        <w:r w:rsidRPr="00F06E34">
          <w:rPr>
            <w:rStyle w:val="Hyperlink"/>
            <w:rFonts w:ascii="Verdana" w:hAnsi="Verdana"/>
            <w:sz w:val="24"/>
            <w:szCs w:val="24"/>
          </w:rPr>
          <w:t>Wind Cave</w:t>
        </w:r>
      </w:hyperlink>
      <w:r w:rsidRPr="005F6DA4">
        <w:rPr>
          <w:rFonts w:ascii="Verdana" w:hAnsi="Verdana"/>
          <w:sz w:val="24"/>
          <w:szCs w:val="24"/>
        </w:rPr>
        <w:t>, the Black Hills</w:t>
      </w:r>
      <w:r w:rsidR="007B4D49">
        <w:rPr>
          <w:rFonts w:ascii="Verdana" w:hAnsi="Verdana"/>
          <w:sz w:val="24"/>
          <w:szCs w:val="24"/>
        </w:rPr>
        <w:t xml:space="preserve"> region</w:t>
      </w:r>
      <w:r w:rsidRPr="005F6DA4">
        <w:rPr>
          <w:rFonts w:ascii="Verdana" w:hAnsi="Verdana"/>
          <w:sz w:val="24"/>
          <w:szCs w:val="24"/>
        </w:rPr>
        <w:t xml:space="preserve"> of South Dakota is home to many other caves, large and small. </w:t>
      </w:r>
      <w:hyperlink r:id="rId19" w:history="1">
        <w:r w:rsidRPr="00F06E34">
          <w:rPr>
            <w:rStyle w:val="Hyperlink"/>
            <w:rFonts w:ascii="Verdana" w:hAnsi="Verdana"/>
            <w:sz w:val="24"/>
            <w:szCs w:val="24"/>
          </w:rPr>
          <w:t>Jewel Cave</w:t>
        </w:r>
      </w:hyperlink>
      <w:r w:rsidRPr="005F6DA4">
        <w:rPr>
          <w:rFonts w:ascii="Verdana" w:hAnsi="Verdana"/>
          <w:sz w:val="24"/>
          <w:szCs w:val="24"/>
        </w:rPr>
        <w:t>, west of Wind Cave, is another very large cavern that continues to draw cavers from around the world. With 173 miles of known passageways and ongoing discovery and mapping efforts, Jewel Cave is currently the third</w:t>
      </w:r>
      <w:r w:rsidR="00535CA7">
        <w:rPr>
          <w:rFonts w:ascii="Verdana" w:hAnsi="Verdana"/>
          <w:sz w:val="24"/>
          <w:szCs w:val="24"/>
        </w:rPr>
        <w:t>-</w:t>
      </w:r>
      <w:r w:rsidRPr="005F6DA4">
        <w:rPr>
          <w:rFonts w:ascii="Verdana" w:hAnsi="Verdana"/>
          <w:sz w:val="24"/>
          <w:szCs w:val="24"/>
        </w:rPr>
        <w:t>longest cave in the world.</w:t>
      </w:r>
    </w:p>
    <w:p w14:paraId="6BC284D9" w14:textId="77777777" w:rsidR="005F6DA4" w:rsidRDefault="005F6DA4" w:rsidP="003C25F4">
      <w:pPr>
        <w:pStyle w:val="NoSpacing"/>
        <w:jc w:val="right"/>
        <w:rPr>
          <w:rFonts w:ascii="Verdana" w:hAnsi="Verdana"/>
          <w:sz w:val="24"/>
          <w:szCs w:val="24"/>
        </w:rPr>
      </w:pPr>
    </w:p>
    <w:p w14:paraId="7FE35C26" w14:textId="77777777" w:rsidR="00772F8F" w:rsidRDefault="00772F8F" w:rsidP="003C25F4">
      <w:pPr>
        <w:pStyle w:val="NoSpacing"/>
        <w:jc w:val="right"/>
        <w:rPr>
          <w:rFonts w:ascii="Verdana" w:hAnsi="Verdana"/>
          <w:sz w:val="24"/>
          <w:szCs w:val="24"/>
        </w:rPr>
      </w:pPr>
    </w:p>
    <w:p w14:paraId="07A52BB3" w14:textId="77777777" w:rsidR="00772F8F" w:rsidRDefault="00772F8F" w:rsidP="003C25F4">
      <w:pPr>
        <w:pStyle w:val="NoSpacing"/>
        <w:jc w:val="right"/>
        <w:rPr>
          <w:rFonts w:ascii="Verdana" w:hAnsi="Verdana"/>
          <w:sz w:val="24"/>
          <w:szCs w:val="24"/>
        </w:rPr>
      </w:pPr>
    </w:p>
    <w:p w14:paraId="5E7FA401" w14:textId="77777777" w:rsidR="00772F8F" w:rsidRDefault="00772F8F" w:rsidP="003C25F4">
      <w:pPr>
        <w:pStyle w:val="NoSpacing"/>
        <w:jc w:val="right"/>
        <w:rPr>
          <w:rFonts w:ascii="Verdana" w:hAnsi="Verdana"/>
          <w:sz w:val="24"/>
          <w:szCs w:val="24"/>
        </w:rPr>
      </w:pPr>
    </w:p>
    <w:p w14:paraId="60B1592E" w14:textId="77777777" w:rsidR="00772F8F" w:rsidRDefault="00772F8F" w:rsidP="00772F8F">
      <w:pPr>
        <w:pStyle w:val="NoSpacing"/>
        <w:jc w:val="center"/>
        <w:rPr>
          <w:rFonts w:ascii="Verdana" w:hAnsi="Verdana"/>
          <w:sz w:val="24"/>
          <w:szCs w:val="24"/>
        </w:rPr>
      </w:pPr>
    </w:p>
    <w:p w14:paraId="21A0CC72" w14:textId="77777777" w:rsidR="00772F8F" w:rsidRDefault="00772F8F" w:rsidP="00772F8F">
      <w:pPr>
        <w:pStyle w:val="NoSpacing"/>
        <w:jc w:val="center"/>
        <w:rPr>
          <w:rFonts w:ascii="Verdana" w:hAnsi="Verdana"/>
          <w:sz w:val="24"/>
          <w:szCs w:val="24"/>
        </w:rPr>
      </w:pPr>
    </w:p>
    <w:p w14:paraId="373E5A71" w14:textId="77777777" w:rsidR="00772F8F" w:rsidRDefault="00772F8F" w:rsidP="00772F8F">
      <w:pPr>
        <w:pStyle w:val="NoSpacing"/>
        <w:jc w:val="center"/>
        <w:rPr>
          <w:rFonts w:ascii="Verdana" w:hAnsi="Verdana"/>
          <w:sz w:val="24"/>
          <w:szCs w:val="24"/>
        </w:rPr>
      </w:pPr>
    </w:p>
    <w:p w14:paraId="6F95C8CF" w14:textId="77777777" w:rsidR="00772F8F" w:rsidRDefault="00772F8F" w:rsidP="00772F8F">
      <w:pPr>
        <w:pStyle w:val="NoSpacing"/>
        <w:jc w:val="center"/>
        <w:rPr>
          <w:rFonts w:ascii="Verdana" w:hAnsi="Verdana"/>
          <w:sz w:val="24"/>
          <w:szCs w:val="24"/>
        </w:rPr>
      </w:pPr>
    </w:p>
    <w:p w14:paraId="67E14ACA" w14:textId="77777777" w:rsidR="00772F8F" w:rsidRDefault="00772F8F" w:rsidP="00772F8F">
      <w:pPr>
        <w:pStyle w:val="NoSpacing"/>
        <w:jc w:val="center"/>
        <w:rPr>
          <w:rFonts w:ascii="Verdana" w:hAnsi="Verdana"/>
          <w:sz w:val="24"/>
          <w:szCs w:val="24"/>
        </w:rPr>
      </w:pPr>
    </w:p>
    <w:p w14:paraId="7D17B442" w14:textId="77777777" w:rsidR="00772F8F" w:rsidRDefault="00772F8F" w:rsidP="00772F8F">
      <w:pPr>
        <w:pStyle w:val="NoSpacing"/>
        <w:jc w:val="center"/>
        <w:rPr>
          <w:rFonts w:ascii="Verdana" w:hAnsi="Verdana"/>
          <w:sz w:val="24"/>
          <w:szCs w:val="24"/>
        </w:rPr>
      </w:pPr>
    </w:p>
    <w:p w14:paraId="5CA5B3E8" w14:textId="77777777" w:rsidR="00772F8F" w:rsidRDefault="00772F8F" w:rsidP="00772F8F">
      <w:pPr>
        <w:pStyle w:val="NoSpacing"/>
        <w:jc w:val="center"/>
        <w:rPr>
          <w:rFonts w:ascii="Verdana" w:hAnsi="Verdana"/>
          <w:sz w:val="24"/>
          <w:szCs w:val="24"/>
        </w:rPr>
      </w:pPr>
    </w:p>
    <w:p w14:paraId="2EB8F4ED" w14:textId="77777777" w:rsidR="00772F8F" w:rsidRDefault="00772F8F" w:rsidP="00772F8F">
      <w:pPr>
        <w:pStyle w:val="NoSpacing"/>
        <w:jc w:val="center"/>
        <w:rPr>
          <w:rFonts w:ascii="Verdana" w:hAnsi="Verdana"/>
          <w:sz w:val="24"/>
          <w:szCs w:val="24"/>
        </w:rPr>
      </w:pPr>
    </w:p>
    <w:p w14:paraId="6C4EBB03" w14:textId="77777777" w:rsidR="00772F8F" w:rsidRDefault="00772F8F" w:rsidP="00772F8F">
      <w:pPr>
        <w:pStyle w:val="NoSpacing"/>
        <w:jc w:val="center"/>
        <w:rPr>
          <w:rFonts w:ascii="Verdana" w:hAnsi="Verdana"/>
          <w:sz w:val="24"/>
          <w:szCs w:val="24"/>
        </w:rPr>
      </w:pPr>
    </w:p>
    <w:p w14:paraId="17F9021A" w14:textId="77777777" w:rsidR="00772F8F" w:rsidRDefault="00772F8F" w:rsidP="00772F8F">
      <w:pPr>
        <w:pStyle w:val="NoSpacing"/>
        <w:jc w:val="center"/>
        <w:rPr>
          <w:rFonts w:ascii="Verdana" w:hAnsi="Verdana"/>
          <w:sz w:val="24"/>
          <w:szCs w:val="24"/>
        </w:rPr>
      </w:pPr>
    </w:p>
    <w:p w14:paraId="11EE696E" w14:textId="77777777" w:rsidR="00772F8F" w:rsidRDefault="00772F8F" w:rsidP="00772F8F">
      <w:pPr>
        <w:pStyle w:val="NoSpacing"/>
        <w:jc w:val="center"/>
        <w:rPr>
          <w:rFonts w:ascii="Verdana" w:hAnsi="Verdana"/>
          <w:sz w:val="24"/>
          <w:szCs w:val="24"/>
        </w:rPr>
      </w:pPr>
    </w:p>
    <w:p w14:paraId="392D7570" w14:textId="77777777" w:rsidR="00772F8F" w:rsidRDefault="00772F8F" w:rsidP="00772F8F">
      <w:pPr>
        <w:pStyle w:val="NoSpacing"/>
        <w:jc w:val="center"/>
        <w:rPr>
          <w:rFonts w:ascii="Verdana" w:hAnsi="Verdana"/>
          <w:sz w:val="24"/>
          <w:szCs w:val="24"/>
        </w:rPr>
      </w:pPr>
    </w:p>
    <w:p w14:paraId="179316C9" w14:textId="77777777" w:rsidR="00772F8F" w:rsidRDefault="00772F8F" w:rsidP="00772F8F">
      <w:pPr>
        <w:pStyle w:val="NoSpacing"/>
        <w:jc w:val="center"/>
        <w:rPr>
          <w:rFonts w:ascii="Verdana" w:hAnsi="Verdana"/>
          <w:sz w:val="24"/>
          <w:szCs w:val="24"/>
        </w:rPr>
      </w:pPr>
    </w:p>
    <w:p w14:paraId="58F065AB" w14:textId="77777777" w:rsidR="00772F8F" w:rsidRDefault="00772F8F" w:rsidP="00772F8F">
      <w:pPr>
        <w:pStyle w:val="NoSpacing"/>
        <w:jc w:val="center"/>
        <w:rPr>
          <w:rFonts w:ascii="Verdana" w:hAnsi="Verdana"/>
          <w:sz w:val="24"/>
          <w:szCs w:val="24"/>
        </w:rPr>
      </w:pPr>
    </w:p>
    <w:p w14:paraId="5B9C9808" w14:textId="77777777" w:rsidR="00772F8F" w:rsidRDefault="00772F8F" w:rsidP="00772F8F">
      <w:pPr>
        <w:pStyle w:val="NoSpacing"/>
        <w:jc w:val="center"/>
        <w:rPr>
          <w:rFonts w:ascii="Verdana" w:hAnsi="Verdana"/>
          <w:sz w:val="24"/>
          <w:szCs w:val="24"/>
        </w:rPr>
      </w:pPr>
    </w:p>
    <w:p w14:paraId="7A02E4DA" w14:textId="77777777" w:rsidR="00772F8F" w:rsidRDefault="00772F8F" w:rsidP="00772F8F">
      <w:pPr>
        <w:pStyle w:val="NoSpacing"/>
        <w:jc w:val="center"/>
        <w:rPr>
          <w:rFonts w:ascii="Verdana" w:hAnsi="Verdana"/>
          <w:sz w:val="24"/>
          <w:szCs w:val="24"/>
        </w:rPr>
      </w:pPr>
    </w:p>
    <w:p w14:paraId="4E0FCDF8" w14:textId="77777777" w:rsidR="00772F8F" w:rsidRDefault="00772F8F" w:rsidP="00772F8F">
      <w:pPr>
        <w:pStyle w:val="NoSpacing"/>
        <w:jc w:val="center"/>
        <w:rPr>
          <w:rFonts w:ascii="Verdana" w:hAnsi="Verdana"/>
          <w:sz w:val="24"/>
          <w:szCs w:val="24"/>
        </w:rPr>
      </w:pPr>
    </w:p>
    <w:p w14:paraId="515AC550" w14:textId="77777777" w:rsidR="00772F8F" w:rsidRDefault="00772F8F" w:rsidP="00772F8F">
      <w:pPr>
        <w:pStyle w:val="NoSpacing"/>
        <w:jc w:val="center"/>
        <w:rPr>
          <w:rFonts w:ascii="Verdana" w:hAnsi="Verdana"/>
          <w:sz w:val="24"/>
          <w:szCs w:val="24"/>
        </w:rPr>
      </w:pPr>
    </w:p>
    <w:p w14:paraId="03C2A2AB" w14:textId="77777777" w:rsidR="00772F8F" w:rsidRDefault="00772F8F" w:rsidP="00772F8F">
      <w:pPr>
        <w:pStyle w:val="NoSpacing"/>
        <w:jc w:val="center"/>
        <w:rPr>
          <w:rFonts w:ascii="Verdana" w:hAnsi="Verdana"/>
          <w:sz w:val="24"/>
          <w:szCs w:val="24"/>
        </w:rPr>
      </w:pPr>
    </w:p>
    <w:p w14:paraId="2C76B0A0" w14:textId="77777777" w:rsidR="00772F8F" w:rsidRDefault="00772F8F" w:rsidP="00772F8F">
      <w:pPr>
        <w:pStyle w:val="NoSpacing"/>
        <w:jc w:val="center"/>
        <w:rPr>
          <w:rFonts w:ascii="Verdana" w:hAnsi="Verdana"/>
          <w:sz w:val="24"/>
          <w:szCs w:val="24"/>
        </w:rPr>
      </w:pPr>
    </w:p>
    <w:p w14:paraId="4602238D" w14:textId="77777777" w:rsidR="00772F8F" w:rsidRDefault="00772F8F" w:rsidP="00772F8F">
      <w:pPr>
        <w:pStyle w:val="NoSpacing"/>
        <w:jc w:val="center"/>
        <w:rPr>
          <w:rFonts w:ascii="Verdana" w:hAnsi="Verdana"/>
          <w:sz w:val="24"/>
          <w:szCs w:val="24"/>
        </w:rPr>
      </w:pPr>
    </w:p>
    <w:p w14:paraId="2B6CF321" w14:textId="77777777" w:rsidR="00772F8F" w:rsidRDefault="00772F8F" w:rsidP="00772F8F">
      <w:pPr>
        <w:pStyle w:val="NoSpacing"/>
        <w:jc w:val="center"/>
        <w:rPr>
          <w:rFonts w:ascii="Verdana" w:hAnsi="Verdana"/>
          <w:sz w:val="24"/>
          <w:szCs w:val="24"/>
        </w:rPr>
      </w:pPr>
    </w:p>
    <w:p w14:paraId="6A15FC6B" w14:textId="77777777" w:rsidR="00772F8F" w:rsidRDefault="00772F8F" w:rsidP="00772F8F">
      <w:pPr>
        <w:pStyle w:val="NoSpacing"/>
        <w:jc w:val="center"/>
        <w:rPr>
          <w:rFonts w:ascii="Verdana" w:hAnsi="Verdana"/>
          <w:sz w:val="24"/>
          <w:szCs w:val="24"/>
        </w:rPr>
      </w:pPr>
    </w:p>
    <w:p w14:paraId="4B0D906F" w14:textId="77777777" w:rsidR="00772F8F" w:rsidRDefault="00772F8F" w:rsidP="00772F8F">
      <w:pPr>
        <w:pStyle w:val="NoSpacing"/>
        <w:jc w:val="center"/>
        <w:rPr>
          <w:rFonts w:ascii="Verdana" w:hAnsi="Verdana"/>
          <w:sz w:val="24"/>
          <w:szCs w:val="24"/>
        </w:rPr>
      </w:pPr>
    </w:p>
    <w:p w14:paraId="33DFB32F" w14:textId="77777777" w:rsidR="00772F8F" w:rsidRDefault="00772F8F" w:rsidP="00772F8F">
      <w:pPr>
        <w:pStyle w:val="NoSpacing"/>
        <w:jc w:val="center"/>
        <w:rPr>
          <w:rFonts w:ascii="Verdana" w:hAnsi="Verdana"/>
          <w:sz w:val="24"/>
          <w:szCs w:val="24"/>
        </w:rPr>
      </w:pPr>
    </w:p>
    <w:p w14:paraId="52DE6F42" w14:textId="77777777" w:rsidR="00772F8F" w:rsidRDefault="00772F8F" w:rsidP="00772F8F">
      <w:pPr>
        <w:pStyle w:val="NoSpacing"/>
        <w:jc w:val="center"/>
        <w:rPr>
          <w:rFonts w:ascii="Verdana" w:hAnsi="Verdana"/>
          <w:sz w:val="24"/>
          <w:szCs w:val="24"/>
        </w:rPr>
      </w:pPr>
    </w:p>
    <w:p w14:paraId="6D9EC1E1" w14:textId="77777777" w:rsidR="00772F8F" w:rsidRDefault="00772F8F" w:rsidP="00772F8F">
      <w:pPr>
        <w:pStyle w:val="NoSpacing"/>
        <w:jc w:val="center"/>
        <w:rPr>
          <w:rFonts w:ascii="Verdana" w:hAnsi="Verdana"/>
          <w:sz w:val="24"/>
          <w:szCs w:val="24"/>
        </w:rPr>
      </w:pPr>
    </w:p>
    <w:p w14:paraId="2B45C39D" w14:textId="77777777" w:rsidR="00772F8F" w:rsidRDefault="00772F8F" w:rsidP="00772F8F">
      <w:pPr>
        <w:pStyle w:val="NoSpacing"/>
        <w:jc w:val="center"/>
        <w:rPr>
          <w:rFonts w:ascii="Verdana" w:hAnsi="Verdana"/>
          <w:sz w:val="24"/>
          <w:szCs w:val="24"/>
        </w:rPr>
      </w:pPr>
    </w:p>
    <w:p w14:paraId="520F8454" w14:textId="77777777" w:rsidR="00772F8F" w:rsidRDefault="00772F8F" w:rsidP="00772F8F">
      <w:pPr>
        <w:pStyle w:val="NoSpacing"/>
        <w:jc w:val="center"/>
        <w:rPr>
          <w:rFonts w:ascii="Verdana" w:hAnsi="Verdana"/>
          <w:sz w:val="24"/>
          <w:szCs w:val="24"/>
        </w:rPr>
      </w:pPr>
    </w:p>
    <w:p w14:paraId="175E96F6" w14:textId="77777777" w:rsidR="00772F8F" w:rsidRDefault="00772F8F" w:rsidP="00772F8F">
      <w:pPr>
        <w:pStyle w:val="NoSpacing"/>
        <w:jc w:val="center"/>
        <w:rPr>
          <w:rFonts w:ascii="Verdana" w:hAnsi="Verdana"/>
          <w:sz w:val="24"/>
          <w:szCs w:val="24"/>
        </w:rPr>
      </w:pPr>
    </w:p>
    <w:p w14:paraId="6E70D312" w14:textId="77777777" w:rsidR="00772F8F" w:rsidRDefault="00772F8F" w:rsidP="00772F8F">
      <w:pPr>
        <w:pStyle w:val="NoSpacing"/>
        <w:jc w:val="center"/>
        <w:rPr>
          <w:rFonts w:ascii="Verdana" w:hAnsi="Verdana"/>
          <w:sz w:val="24"/>
          <w:szCs w:val="24"/>
        </w:rPr>
      </w:pPr>
    </w:p>
    <w:p w14:paraId="3218F19E" w14:textId="77777777" w:rsidR="00772F8F" w:rsidRDefault="00772F8F" w:rsidP="00772F8F">
      <w:pPr>
        <w:pStyle w:val="NoSpacing"/>
        <w:jc w:val="center"/>
        <w:rPr>
          <w:rFonts w:ascii="Verdana" w:hAnsi="Verdana"/>
          <w:sz w:val="24"/>
          <w:szCs w:val="24"/>
        </w:rPr>
      </w:pPr>
    </w:p>
    <w:p w14:paraId="71E17A17" w14:textId="77777777" w:rsidR="00772F8F" w:rsidRDefault="00772F8F" w:rsidP="00772F8F">
      <w:pPr>
        <w:pStyle w:val="NoSpacing"/>
        <w:jc w:val="center"/>
        <w:rPr>
          <w:rFonts w:ascii="Verdana" w:hAnsi="Verdana"/>
          <w:sz w:val="24"/>
          <w:szCs w:val="24"/>
        </w:rPr>
      </w:pPr>
    </w:p>
    <w:p w14:paraId="2B830DBD" w14:textId="1A02AA09" w:rsidR="00772F8F" w:rsidRDefault="00772F8F" w:rsidP="00772F8F">
      <w:pPr>
        <w:pStyle w:val="NoSpacing"/>
        <w:jc w:val="center"/>
        <w:rPr>
          <w:rFonts w:ascii="Verdana" w:hAnsi="Verdana"/>
          <w:sz w:val="24"/>
          <w:szCs w:val="24"/>
        </w:rPr>
      </w:pPr>
      <w:r>
        <w:rPr>
          <w:rFonts w:ascii="Verdana" w:hAnsi="Verdana"/>
          <w:noProof/>
          <w:sz w:val="24"/>
          <w:szCs w:val="24"/>
        </w:rPr>
        <w:drawing>
          <wp:inline distT="0" distB="0" distL="0" distR="0" wp14:anchorId="31CAE04E" wp14:editId="4F0BD92A">
            <wp:extent cx="1257300" cy="249311"/>
            <wp:effectExtent l="0" t="0" r="0" b="0"/>
            <wp:docPr id="673966398" name="Picture 14"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66398" name="Picture 14" descr="SDPB Learn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9711" cy="253755"/>
                    </a:xfrm>
                    <a:prstGeom prst="rect">
                      <a:avLst/>
                    </a:prstGeom>
                  </pic:spPr>
                </pic:pic>
              </a:graphicData>
            </a:graphic>
          </wp:inline>
        </w:drawing>
      </w:r>
    </w:p>
    <w:sectPr w:rsidR="00772F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72FD" w14:textId="77777777" w:rsidR="00AF2A3D" w:rsidRDefault="00AF2A3D" w:rsidP="0099530C">
      <w:pPr>
        <w:spacing w:after="0" w:line="240" w:lineRule="auto"/>
      </w:pPr>
      <w:r>
        <w:separator/>
      </w:r>
    </w:p>
  </w:endnote>
  <w:endnote w:type="continuationSeparator" w:id="0">
    <w:p w14:paraId="192E0F85" w14:textId="77777777" w:rsidR="00AF2A3D" w:rsidRDefault="00AF2A3D" w:rsidP="009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9A9C" w14:textId="77777777" w:rsidR="00AF2A3D" w:rsidRDefault="00AF2A3D" w:rsidP="0099530C">
      <w:pPr>
        <w:spacing w:after="0" w:line="240" w:lineRule="auto"/>
      </w:pPr>
      <w:r>
        <w:separator/>
      </w:r>
    </w:p>
  </w:footnote>
  <w:footnote w:type="continuationSeparator" w:id="0">
    <w:p w14:paraId="4CBE0487" w14:textId="77777777" w:rsidR="00AF2A3D" w:rsidRDefault="00AF2A3D" w:rsidP="00995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23E"/>
    <w:multiLevelType w:val="hybridMultilevel"/>
    <w:tmpl w:val="18000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E5D41"/>
    <w:multiLevelType w:val="hybridMultilevel"/>
    <w:tmpl w:val="8F9CE5A8"/>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6440AC2"/>
    <w:multiLevelType w:val="hybridMultilevel"/>
    <w:tmpl w:val="D77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47D50"/>
    <w:multiLevelType w:val="hybridMultilevel"/>
    <w:tmpl w:val="6F8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F4B6D"/>
    <w:multiLevelType w:val="hybridMultilevel"/>
    <w:tmpl w:val="1974C2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02518E"/>
    <w:multiLevelType w:val="hybridMultilevel"/>
    <w:tmpl w:val="E98C41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A54AE"/>
    <w:multiLevelType w:val="hybridMultilevel"/>
    <w:tmpl w:val="3F0635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AC24A8"/>
    <w:multiLevelType w:val="hybridMultilevel"/>
    <w:tmpl w:val="150E2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9C1204"/>
    <w:multiLevelType w:val="hybridMultilevel"/>
    <w:tmpl w:val="BE1E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42CB1"/>
    <w:multiLevelType w:val="hybridMultilevel"/>
    <w:tmpl w:val="84620E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81F3B62"/>
    <w:multiLevelType w:val="hybridMultilevel"/>
    <w:tmpl w:val="33A8F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F780A"/>
    <w:multiLevelType w:val="hybridMultilevel"/>
    <w:tmpl w:val="0D62EF3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BBC5504"/>
    <w:multiLevelType w:val="hybridMultilevel"/>
    <w:tmpl w:val="6CE6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C7E38"/>
    <w:multiLevelType w:val="hybridMultilevel"/>
    <w:tmpl w:val="04E87C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E91525"/>
    <w:multiLevelType w:val="hybridMultilevel"/>
    <w:tmpl w:val="B558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D2133D"/>
    <w:multiLevelType w:val="hybridMultilevel"/>
    <w:tmpl w:val="9D322CB2"/>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50566463">
    <w:abstractNumId w:val="14"/>
  </w:num>
  <w:num w:numId="2" w16cid:durableId="665862289">
    <w:abstractNumId w:val="5"/>
  </w:num>
  <w:num w:numId="3" w16cid:durableId="778718347">
    <w:abstractNumId w:val="11"/>
  </w:num>
  <w:num w:numId="4" w16cid:durableId="223226133">
    <w:abstractNumId w:val="4"/>
  </w:num>
  <w:num w:numId="5" w16cid:durableId="1371496089">
    <w:abstractNumId w:val="10"/>
  </w:num>
  <w:num w:numId="6" w16cid:durableId="270206783">
    <w:abstractNumId w:val="1"/>
  </w:num>
  <w:num w:numId="7" w16cid:durableId="1429043550">
    <w:abstractNumId w:val="15"/>
  </w:num>
  <w:num w:numId="8" w16cid:durableId="752816880">
    <w:abstractNumId w:val="6"/>
  </w:num>
  <w:num w:numId="9" w16cid:durableId="546260266">
    <w:abstractNumId w:val="7"/>
  </w:num>
  <w:num w:numId="10" w16cid:durableId="1148133425">
    <w:abstractNumId w:val="13"/>
  </w:num>
  <w:num w:numId="11" w16cid:durableId="893467962">
    <w:abstractNumId w:val="8"/>
  </w:num>
  <w:num w:numId="12" w16cid:durableId="42869305">
    <w:abstractNumId w:val="2"/>
  </w:num>
  <w:num w:numId="13" w16cid:durableId="1546872917">
    <w:abstractNumId w:val="9"/>
  </w:num>
  <w:num w:numId="14" w16cid:durableId="2124568504">
    <w:abstractNumId w:val="3"/>
  </w:num>
  <w:num w:numId="15" w16cid:durableId="829442209">
    <w:abstractNumId w:val="0"/>
  </w:num>
  <w:num w:numId="16" w16cid:durableId="1511292769">
    <w:abstractNumId w:val="12"/>
  </w:num>
  <w:num w:numId="17" w16cid:durableId="1038776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0C"/>
    <w:rsid w:val="00002BD4"/>
    <w:rsid w:val="00004249"/>
    <w:rsid w:val="000052B6"/>
    <w:rsid w:val="00010B45"/>
    <w:rsid w:val="00012A11"/>
    <w:rsid w:val="00020F9F"/>
    <w:rsid w:val="00021EA7"/>
    <w:rsid w:val="00022360"/>
    <w:rsid w:val="00026E11"/>
    <w:rsid w:val="00027DFC"/>
    <w:rsid w:val="00030FFD"/>
    <w:rsid w:val="00037C42"/>
    <w:rsid w:val="00043115"/>
    <w:rsid w:val="0004584C"/>
    <w:rsid w:val="00051959"/>
    <w:rsid w:val="000538EF"/>
    <w:rsid w:val="00063117"/>
    <w:rsid w:val="00063233"/>
    <w:rsid w:val="00066C82"/>
    <w:rsid w:val="0007092D"/>
    <w:rsid w:val="00070B7A"/>
    <w:rsid w:val="0007257B"/>
    <w:rsid w:val="000732C6"/>
    <w:rsid w:val="00076464"/>
    <w:rsid w:val="0008537A"/>
    <w:rsid w:val="000936A5"/>
    <w:rsid w:val="000A3C82"/>
    <w:rsid w:val="000A64F1"/>
    <w:rsid w:val="000B2F3A"/>
    <w:rsid w:val="000B457E"/>
    <w:rsid w:val="000B4CAC"/>
    <w:rsid w:val="000C468E"/>
    <w:rsid w:val="000C58A5"/>
    <w:rsid w:val="000C7598"/>
    <w:rsid w:val="000E50F8"/>
    <w:rsid w:val="000E72C7"/>
    <w:rsid w:val="000F2706"/>
    <w:rsid w:val="000F3B96"/>
    <w:rsid w:val="000F5A8D"/>
    <w:rsid w:val="00105A02"/>
    <w:rsid w:val="00110F7E"/>
    <w:rsid w:val="00120002"/>
    <w:rsid w:val="001201C8"/>
    <w:rsid w:val="00120392"/>
    <w:rsid w:val="00121FFF"/>
    <w:rsid w:val="00123841"/>
    <w:rsid w:val="00136487"/>
    <w:rsid w:val="0013718B"/>
    <w:rsid w:val="00142197"/>
    <w:rsid w:val="00145AA4"/>
    <w:rsid w:val="0015037F"/>
    <w:rsid w:val="00167930"/>
    <w:rsid w:val="0017037D"/>
    <w:rsid w:val="001717DF"/>
    <w:rsid w:val="001734FE"/>
    <w:rsid w:val="00185568"/>
    <w:rsid w:val="00196AEC"/>
    <w:rsid w:val="001A3CC6"/>
    <w:rsid w:val="001B4ACD"/>
    <w:rsid w:val="001B74AA"/>
    <w:rsid w:val="001C5E6D"/>
    <w:rsid w:val="001C7230"/>
    <w:rsid w:val="001D654B"/>
    <w:rsid w:val="001D70B0"/>
    <w:rsid w:val="001D7E64"/>
    <w:rsid w:val="001E23A5"/>
    <w:rsid w:val="001E2B4D"/>
    <w:rsid w:val="001E2D77"/>
    <w:rsid w:val="001F1161"/>
    <w:rsid w:val="001F6326"/>
    <w:rsid w:val="00207AC5"/>
    <w:rsid w:val="00221BFD"/>
    <w:rsid w:val="00221F8C"/>
    <w:rsid w:val="0022716E"/>
    <w:rsid w:val="0023058E"/>
    <w:rsid w:val="002337A1"/>
    <w:rsid w:val="00237E57"/>
    <w:rsid w:val="00237FCE"/>
    <w:rsid w:val="00241CEC"/>
    <w:rsid w:val="00242DE2"/>
    <w:rsid w:val="00246083"/>
    <w:rsid w:val="00252937"/>
    <w:rsid w:val="00262EBB"/>
    <w:rsid w:val="0026629C"/>
    <w:rsid w:val="00270D5F"/>
    <w:rsid w:val="00271F5B"/>
    <w:rsid w:val="0027240A"/>
    <w:rsid w:val="00272C9A"/>
    <w:rsid w:val="00275961"/>
    <w:rsid w:val="00277828"/>
    <w:rsid w:val="002826A9"/>
    <w:rsid w:val="00283665"/>
    <w:rsid w:val="0028455E"/>
    <w:rsid w:val="00287A63"/>
    <w:rsid w:val="002A04CC"/>
    <w:rsid w:val="002B2259"/>
    <w:rsid w:val="002B4304"/>
    <w:rsid w:val="002B7C12"/>
    <w:rsid w:val="002C1645"/>
    <w:rsid w:val="002C4D67"/>
    <w:rsid w:val="002C7F7D"/>
    <w:rsid w:val="002D0958"/>
    <w:rsid w:val="002D4F61"/>
    <w:rsid w:val="002D551B"/>
    <w:rsid w:val="002D5AA2"/>
    <w:rsid w:val="002F43F8"/>
    <w:rsid w:val="002F5547"/>
    <w:rsid w:val="002F6A06"/>
    <w:rsid w:val="0031345F"/>
    <w:rsid w:val="00314FD5"/>
    <w:rsid w:val="00322132"/>
    <w:rsid w:val="00325AFD"/>
    <w:rsid w:val="00332F73"/>
    <w:rsid w:val="00340D9D"/>
    <w:rsid w:val="00342099"/>
    <w:rsid w:val="003471A3"/>
    <w:rsid w:val="00350B19"/>
    <w:rsid w:val="0036045A"/>
    <w:rsid w:val="00360AAF"/>
    <w:rsid w:val="00370835"/>
    <w:rsid w:val="00384EF7"/>
    <w:rsid w:val="00392C26"/>
    <w:rsid w:val="0039323E"/>
    <w:rsid w:val="003A10D4"/>
    <w:rsid w:val="003B138C"/>
    <w:rsid w:val="003B6CDE"/>
    <w:rsid w:val="003B7861"/>
    <w:rsid w:val="003C0C82"/>
    <w:rsid w:val="003C161D"/>
    <w:rsid w:val="003C1E12"/>
    <w:rsid w:val="003C25F4"/>
    <w:rsid w:val="003C7241"/>
    <w:rsid w:val="003D20DB"/>
    <w:rsid w:val="003D2AF2"/>
    <w:rsid w:val="003D427C"/>
    <w:rsid w:val="003E6D1F"/>
    <w:rsid w:val="00403C8F"/>
    <w:rsid w:val="004045FD"/>
    <w:rsid w:val="00410211"/>
    <w:rsid w:val="00412B90"/>
    <w:rsid w:val="00420CDF"/>
    <w:rsid w:val="004228C5"/>
    <w:rsid w:val="004231D7"/>
    <w:rsid w:val="00423875"/>
    <w:rsid w:val="00423DBD"/>
    <w:rsid w:val="0043286D"/>
    <w:rsid w:val="00441FC4"/>
    <w:rsid w:val="004447ED"/>
    <w:rsid w:val="004527B0"/>
    <w:rsid w:val="00464F33"/>
    <w:rsid w:val="0047063B"/>
    <w:rsid w:val="00484913"/>
    <w:rsid w:val="00487A02"/>
    <w:rsid w:val="00491C6A"/>
    <w:rsid w:val="00492A77"/>
    <w:rsid w:val="00493BC6"/>
    <w:rsid w:val="00496A57"/>
    <w:rsid w:val="004971C8"/>
    <w:rsid w:val="004A08DE"/>
    <w:rsid w:val="004A0CAB"/>
    <w:rsid w:val="004A5A76"/>
    <w:rsid w:val="004C12CB"/>
    <w:rsid w:val="004D2FF2"/>
    <w:rsid w:val="004E10A6"/>
    <w:rsid w:val="004E16ED"/>
    <w:rsid w:val="004E17F3"/>
    <w:rsid w:val="004E4E6D"/>
    <w:rsid w:val="00505A6A"/>
    <w:rsid w:val="00506F74"/>
    <w:rsid w:val="0051156B"/>
    <w:rsid w:val="005149D4"/>
    <w:rsid w:val="00527D85"/>
    <w:rsid w:val="00535CA7"/>
    <w:rsid w:val="00540C0A"/>
    <w:rsid w:val="005445E6"/>
    <w:rsid w:val="005477F0"/>
    <w:rsid w:val="00552301"/>
    <w:rsid w:val="005531AB"/>
    <w:rsid w:val="005713D1"/>
    <w:rsid w:val="005743BF"/>
    <w:rsid w:val="005818D1"/>
    <w:rsid w:val="0058285C"/>
    <w:rsid w:val="0059351D"/>
    <w:rsid w:val="00595700"/>
    <w:rsid w:val="005A2139"/>
    <w:rsid w:val="005A7BA7"/>
    <w:rsid w:val="005B1F1A"/>
    <w:rsid w:val="005B32CA"/>
    <w:rsid w:val="005B4CA6"/>
    <w:rsid w:val="005C0071"/>
    <w:rsid w:val="005C2EE1"/>
    <w:rsid w:val="005D08FD"/>
    <w:rsid w:val="005D0FAA"/>
    <w:rsid w:val="005E2CFD"/>
    <w:rsid w:val="005E331E"/>
    <w:rsid w:val="005E34F3"/>
    <w:rsid w:val="005E4FDE"/>
    <w:rsid w:val="005E6CEB"/>
    <w:rsid w:val="005F6DA4"/>
    <w:rsid w:val="0060313D"/>
    <w:rsid w:val="00607418"/>
    <w:rsid w:val="00610E27"/>
    <w:rsid w:val="00615D6D"/>
    <w:rsid w:val="006171AA"/>
    <w:rsid w:val="00621279"/>
    <w:rsid w:val="00623C66"/>
    <w:rsid w:val="00630BDC"/>
    <w:rsid w:val="0063296D"/>
    <w:rsid w:val="00632A38"/>
    <w:rsid w:val="006358FD"/>
    <w:rsid w:val="00653241"/>
    <w:rsid w:val="00654CF8"/>
    <w:rsid w:val="0065590A"/>
    <w:rsid w:val="00661BFF"/>
    <w:rsid w:val="00662E27"/>
    <w:rsid w:val="006632D5"/>
    <w:rsid w:val="006710F6"/>
    <w:rsid w:val="00675298"/>
    <w:rsid w:val="006772D3"/>
    <w:rsid w:val="00684B10"/>
    <w:rsid w:val="00687218"/>
    <w:rsid w:val="00697199"/>
    <w:rsid w:val="006A004E"/>
    <w:rsid w:val="006A0BFD"/>
    <w:rsid w:val="006A3E10"/>
    <w:rsid w:val="006B051F"/>
    <w:rsid w:val="006B18A1"/>
    <w:rsid w:val="006B33D2"/>
    <w:rsid w:val="006B3F08"/>
    <w:rsid w:val="006C1859"/>
    <w:rsid w:val="006D6187"/>
    <w:rsid w:val="006D75CF"/>
    <w:rsid w:val="006E41B6"/>
    <w:rsid w:val="006F5D4E"/>
    <w:rsid w:val="006F6177"/>
    <w:rsid w:val="006F73A6"/>
    <w:rsid w:val="006F76CC"/>
    <w:rsid w:val="007037CE"/>
    <w:rsid w:val="00711DD6"/>
    <w:rsid w:val="00712BB4"/>
    <w:rsid w:val="00714FB1"/>
    <w:rsid w:val="00715B2D"/>
    <w:rsid w:val="00720B21"/>
    <w:rsid w:val="00721211"/>
    <w:rsid w:val="00723D17"/>
    <w:rsid w:val="00724FC7"/>
    <w:rsid w:val="00726F15"/>
    <w:rsid w:val="0074223E"/>
    <w:rsid w:val="007433B7"/>
    <w:rsid w:val="00743826"/>
    <w:rsid w:val="00745F86"/>
    <w:rsid w:val="007474CE"/>
    <w:rsid w:val="00752BA2"/>
    <w:rsid w:val="007549D3"/>
    <w:rsid w:val="00755E07"/>
    <w:rsid w:val="00756BAE"/>
    <w:rsid w:val="00761605"/>
    <w:rsid w:val="00761961"/>
    <w:rsid w:val="00762CD5"/>
    <w:rsid w:val="0076330F"/>
    <w:rsid w:val="0077175A"/>
    <w:rsid w:val="0077195E"/>
    <w:rsid w:val="007727B9"/>
    <w:rsid w:val="00772F8F"/>
    <w:rsid w:val="00791B29"/>
    <w:rsid w:val="0079430D"/>
    <w:rsid w:val="0079582E"/>
    <w:rsid w:val="00796AA6"/>
    <w:rsid w:val="00796F85"/>
    <w:rsid w:val="007A080C"/>
    <w:rsid w:val="007B4D49"/>
    <w:rsid w:val="007B515C"/>
    <w:rsid w:val="007B65FC"/>
    <w:rsid w:val="007C3B3A"/>
    <w:rsid w:val="007C4205"/>
    <w:rsid w:val="007D1782"/>
    <w:rsid w:val="007D2165"/>
    <w:rsid w:val="007D2B99"/>
    <w:rsid w:val="007D3CFD"/>
    <w:rsid w:val="007D6D3D"/>
    <w:rsid w:val="007E43C0"/>
    <w:rsid w:val="007E4F84"/>
    <w:rsid w:val="007E52BB"/>
    <w:rsid w:val="007E6681"/>
    <w:rsid w:val="007E6A34"/>
    <w:rsid w:val="007F381E"/>
    <w:rsid w:val="00802446"/>
    <w:rsid w:val="008034CE"/>
    <w:rsid w:val="008108EB"/>
    <w:rsid w:val="00811638"/>
    <w:rsid w:val="008141FA"/>
    <w:rsid w:val="008201C7"/>
    <w:rsid w:val="0082139E"/>
    <w:rsid w:val="00835FD9"/>
    <w:rsid w:val="00845434"/>
    <w:rsid w:val="0084706E"/>
    <w:rsid w:val="00852C98"/>
    <w:rsid w:val="00854E91"/>
    <w:rsid w:val="00856988"/>
    <w:rsid w:val="008570AD"/>
    <w:rsid w:val="008601FA"/>
    <w:rsid w:val="0086377B"/>
    <w:rsid w:val="0086448A"/>
    <w:rsid w:val="00866911"/>
    <w:rsid w:val="00875528"/>
    <w:rsid w:val="00876485"/>
    <w:rsid w:val="00881A7A"/>
    <w:rsid w:val="00882574"/>
    <w:rsid w:val="00886F27"/>
    <w:rsid w:val="00895274"/>
    <w:rsid w:val="008A44F5"/>
    <w:rsid w:val="008A5AD9"/>
    <w:rsid w:val="008B35DD"/>
    <w:rsid w:val="008B4B90"/>
    <w:rsid w:val="008B5EE8"/>
    <w:rsid w:val="008C2BF4"/>
    <w:rsid w:val="008E073A"/>
    <w:rsid w:val="008F0C0E"/>
    <w:rsid w:val="008F609E"/>
    <w:rsid w:val="008F69B8"/>
    <w:rsid w:val="00901B27"/>
    <w:rsid w:val="0090641F"/>
    <w:rsid w:val="00907600"/>
    <w:rsid w:val="00913F73"/>
    <w:rsid w:val="00920AC2"/>
    <w:rsid w:val="00924B50"/>
    <w:rsid w:val="0092752D"/>
    <w:rsid w:val="0093486F"/>
    <w:rsid w:val="00935F5F"/>
    <w:rsid w:val="009410F9"/>
    <w:rsid w:val="00946E75"/>
    <w:rsid w:val="00952C2C"/>
    <w:rsid w:val="00960442"/>
    <w:rsid w:val="00963280"/>
    <w:rsid w:val="00963754"/>
    <w:rsid w:val="00985088"/>
    <w:rsid w:val="00990C92"/>
    <w:rsid w:val="009920C8"/>
    <w:rsid w:val="0099530C"/>
    <w:rsid w:val="009A7D17"/>
    <w:rsid w:val="009B1EA2"/>
    <w:rsid w:val="009B47F9"/>
    <w:rsid w:val="009B6BDF"/>
    <w:rsid w:val="009C2DCF"/>
    <w:rsid w:val="009C33CB"/>
    <w:rsid w:val="009D26F0"/>
    <w:rsid w:val="009D636D"/>
    <w:rsid w:val="009D749F"/>
    <w:rsid w:val="009D758A"/>
    <w:rsid w:val="009E6766"/>
    <w:rsid w:val="009E6EDA"/>
    <w:rsid w:val="009F150B"/>
    <w:rsid w:val="009F58CE"/>
    <w:rsid w:val="009F64EC"/>
    <w:rsid w:val="00A03B21"/>
    <w:rsid w:val="00A06AFA"/>
    <w:rsid w:val="00A07748"/>
    <w:rsid w:val="00A14176"/>
    <w:rsid w:val="00A16960"/>
    <w:rsid w:val="00A231F4"/>
    <w:rsid w:val="00A26492"/>
    <w:rsid w:val="00A2678D"/>
    <w:rsid w:val="00A32607"/>
    <w:rsid w:val="00A338E3"/>
    <w:rsid w:val="00A41670"/>
    <w:rsid w:val="00A57487"/>
    <w:rsid w:val="00A61961"/>
    <w:rsid w:val="00A624D6"/>
    <w:rsid w:val="00A63C32"/>
    <w:rsid w:val="00A63DDD"/>
    <w:rsid w:val="00A72637"/>
    <w:rsid w:val="00A825F2"/>
    <w:rsid w:val="00A837D5"/>
    <w:rsid w:val="00A86716"/>
    <w:rsid w:val="00A87D48"/>
    <w:rsid w:val="00A94E11"/>
    <w:rsid w:val="00AA2F81"/>
    <w:rsid w:val="00AA45E1"/>
    <w:rsid w:val="00AB1034"/>
    <w:rsid w:val="00AB2009"/>
    <w:rsid w:val="00AD4493"/>
    <w:rsid w:val="00AD45CE"/>
    <w:rsid w:val="00AD4621"/>
    <w:rsid w:val="00AD64AF"/>
    <w:rsid w:val="00AD6B6A"/>
    <w:rsid w:val="00AD7D4B"/>
    <w:rsid w:val="00AE39C4"/>
    <w:rsid w:val="00AE5C5A"/>
    <w:rsid w:val="00AF0548"/>
    <w:rsid w:val="00AF2A3D"/>
    <w:rsid w:val="00AF36FC"/>
    <w:rsid w:val="00AF381C"/>
    <w:rsid w:val="00AF4B9E"/>
    <w:rsid w:val="00B033B9"/>
    <w:rsid w:val="00B12B0E"/>
    <w:rsid w:val="00B13D50"/>
    <w:rsid w:val="00B16845"/>
    <w:rsid w:val="00B22916"/>
    <w:rsid w:val="00B252AC"/>
    <w:rsid w:val="00B26F1E"/>
    <w:rsid w:val="00B3738D"/>
    <w:rsid w:val="00B41ED9"/>
    <w:rsid w:val="00B42332"/>
    <w:rsid w:val="00B6148D"/>
    <w:rsid w:val="00B63A3D"/>
    <w:rsid w:val="00B67665"/>
    <w:rsid w:val="00B707A8"/>
    <w:rsid w:val="00B70C5F"/>
    <w:rsid w:val="00B73AA9"/>
    <w:rsid w:val="00B73FCE"/>
    <w:rsid w:val="00B76615"/>
    <w:rsid w:val="00B772E0"/>
    <w:rsid w:val="00B820D8"/>
    <w:rsid w:val="00B84D74"/>
    <w:rsid w:val="00B939D6"/>
    <w:rsid w:val="00BA1684"/>
    <w:rsid w:val="00BA2407"/>
    <w:rsid w:val="00BA3C9F"/>
    <w:rsid w:val="00BA776A"/>
    <w:rsid w:val="00BB0068"/>
    <w:rsid w:val="00BB0664"/>
    <w:rsid w:val="00BB50CE"/>
    <w:rsid w:val="00BD2831"/>
    <w:rsid w:val="00BD7417"/>
    <w:rsid w:val="00BE0F62"/>
    <w:rsid w:val="00BE545F"/>
    <w:rsid w:val="00C0024F"/>
    <w:rsid w:val="00C16E70"/>
    <w:rsid w:val="00C17400"/>
    <w:rsid w:val="00C21E20"/>
    <w:rsid w:val="00C22466"/>
    <w:rsid w:val="00C23903"/>
    <w:rsid w:val="00C242DE"/>
    <w:rsid w:val="00C25F61"/>
    <w:rsid w:val="00C26A09"/>
    <w:rsid w:val="00C26DBC"/>
    <w:rsid w:val="00C32819"/>
    <w:rsid w:val="00C35FF6"/>
    <w:rsid w:val="00C40FC8"/>
    <w:rsid w:val="00C433F2"/>
    <w:rsid w:val="00C43C63"/>
    <w:rsid w:val="00C443DF"/>
    <w:rsid w:val="00C4647E"/>
    <w:rsid w:val="00C57DD0"/>
    <w:rsid w:val="00C63033"/>
    <w:rsid w:val="00C753B1"/>
    <w:rsid w:val="00C818BC"/>
    <w:rsid w:val="00C92C57"/>
    <w:rsid w:val="00CA36E7"/>
    <w:rsid w:val="00CB04CA"/>
    <w:rsid w:val="00CB4E79"/>
    <w:rsid w:val="00CB5F23"/>
    <w:rsid w:val="00CB6511"/>
    <w:rsid w:val="00CC2839"/>
    <w:rsid w:val="00CC4079"/>
    <w:rsid w:val="00CC5848"/>
    <w:rsid w:val="00CE215E"/>
    <w:rsid w:val="00CE36B2"/>
    <w:rsid w:val="00CE37DC"/>
    <w:rsid w:val="00CF72E7"/>
    <w:rsid w:val="00CF7498"/>
    <w:rsid w:val="00D03967"/>
    <w:rsid w:val="00D12A41"/>
    <w:rsid w:val="00D14D9B"/>
    <w:rsid w:val="00D14F2C"/>
    <w:rsid w:val="00D23350"/>
    <w:rsid w:val="00D50A5A"/>
    <w:rsid w:val="00D51ADC"/>
    <w:rsid w:val="00D63810"/>
    <w:rsid w:val="00D643B9"/>
    <w:rsid w:val="00D66552"/>
    <w:rsid w:val="00D76A69"/>
    <w:rsid w:val="00D776F1"/>
    <w:rsid w:val="00D81B7B"/>
    <w:rsid w:val="00D87635"/>
    <w:rsid w:val="00D8772B"/>
    <w:rsid w:val="00D87E4E"/>
    <w:rsid w:val="00D92922"/>
    <w:rsid w:val="00D93A7B"/>
    <w:rsid w:val="00D93B0F"/>
    <w:rsid w:val="00D93D88"/>
    <w:rsid w:val="00D941BF"/>
    <w:rsid w:val="00D95A70"/>
    <w:rsid w:val="00DA094B"/>
    <w:rsid w:val="00DA15B0"/>
    <w:rsid w:val="00DA3D07"/>
    <w:rsid w:val="00DA4497"/>
    <w:rsid w:val="00DA646A"/>
    <w:rsid w:val="00DB5DD7"/>
    <w:rsid w:val="00DC1514"/>
    <w:rsid w:val="00DC1CA5"/>
    <w:rsid w:val="00DC5EA5"/>
    <w:rsid w:val="00DD391E"/>
    <w:rsid w:val="00DD4103"/>
    <w:rsid w:val="00DD4B96"/>
    <w:rsid w:val="00DD611F"/>
    <w:rsid w:val="00DD7579"/>
    <w:rsid w:val="00DE0A1B"/>
    <w:rsid w:val="00DE14A4"/>
    <w:rsid w:val="00DF0BE8"/>
    <w:rsid w:val="00DF23E4"/>
    <w:rsid w:val="00DF2F00"/>
    <w:rsid w:val="00DF7CC3"/>
    <w:rsid w:val="00E00936"/>
    <w:rsid w:val="00E0432F"/>
    <w:rsid w:val="00E058C4"/>
    <w:rsid w:val="00E11ACD"/>
    <w:rsid w:val="00E16E19"/>
    <w:rsid w:val="00E2230F"/>
    <w:rsid w:val="00E32B1D"/>
    <w:rsid w:val="00E34F8D"/>
    <w:rsid w:val="00E37046"/>
    <w:rsid w:val="00E40758"/>
    <w:rsid w:val="00E43B65"/>
    <w:rsid w:val="00E511DE"/>
    <w:rsid w:val="00E548AE"/>
    <w:rsid w:val="00E57FD7"/>
    <w:rsid w:val="00E601F2"/>
    <w:rsid w:val="00E6053F"/>
    <w:rsid w:val="00E65A6B"/>
    <w:rsid w:val="00E76742"/>
    <w:rsid w:val="00E80CFB"/>
    <w:rsid w:val="00E83827"/>
    <w:rsid w:val="00E86B94"/>
    <w:rsid w:val="00E87972"/>
    <w:rsid w:val="00E906E3"/>
    <w:rsid w:val="00E9433E"/>
    <w:rsid w:val="00EA4D54"/>
    <w:rsid w:val="00EB029C"/>
    <w:rsid w:val="00ED3CBB"/>
    <w:rsid w:val="00ED7257"/>
    <w:rsid w:val="00EE5F1D"/>
    <w:rsid w:val="00EF6F4A"/>
    <w:rsid w:val="00EF77BB"/>
    <w:rsid w:val="00F06E34"/>
    <w:rsid w:val="00F07D56"/>
    <w:rsid w:val="00F14A44"/>
    <w:rsid w:val="00F16983"/>
    <w:rsid w:val="00F17D61"/>
    <w:rsid w:val="00F32BDB"/>
    <w:rsid w:val="00F401EF"/>
    <w:rsid w:val="00F417E6"/>
    <w:rsid w:val="00F469E7"/>
    <w:rsid w:val="00F52DDF"/>
    <w:rsid w:val="00F6706E"/>
    <w:rsid w:val="00F7039F"/>
    <w:rsid w:val="00F820C3"/>
    <w:rsid w:val="00F9289F"/>
    <w:rsid w:val="00FA2432"/>
    <w:rsid w:val="00FA7A8F"/>
    <w:rsid w:val="00FB62E6"/>
    <w:rsid w:val="00FC1B83"/>
    <w:rsid w:val="00FD05D4"/>
    <w:rsid w:val="00FD5FF0"/>
    <w:rsid w:val="00FE0921"/>
    <w:rsid w:val="00FE0A7A"/>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3409"/>
  <w15:docId w15:val="{01AF1ACD-5220-417E-9D84-C60D05D2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C7"/>
  </w:style>
  <w:style w:type="paragraph" w:styleId="Heading1">
    <w:name w:val="heading 1"/>
    <w:basedOn w:val="Normal"/>
    <w:link w:val="Heading1Char"/>
    <w:uiPriority w:val="9"/>
    <w:qFormat/>
    <w:rsid w:val="00010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D7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76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0C"/>
  </w:style>
  <w:style w:type="paragraph" w:styleId="Footer">
    <w:name w:val="footer"/>
    <w:basedOn w:val="Normal"/>
    <w:link w:val="FooterChar"/>
    <w:uiPriority w:val="99"/>
    <w:unhideWhenUsed/>
    <w:rsid w:val="0099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0C"/>
  </w:style>
  <w:style w:type="paragraph" w:styleId="ListParagraph">
    <w:name w:val="List Paragraph"/>
    <w:basedOn w:val="Normal"/>
    <w:uiPriority w:val="34"/>
    <w:qFormat/>
    <w:rsid w:val="001F1161"/>
    <w:pPr>
      <w:ind w:left="720"/>
      <w:contextualSpacing/>
    </w:pPr>
  </w:style>
  <w:style w:type="character" w:styleId="Hyperlink">
    <w:name w:val="Hyperlink"/>
    <w:basedOn w:val="DefaultParagraphFont"/>
    <w:uiPriority w:val="99"/>
    <w:unhideWhenUsed/>
    <w:rsid w:val="00C57DD0"/>
    <w:rPr>
      <w:color w:val="0563C1" w:themeColor="hyperlink"/>
      <w:u w:val="single"/>
    </w:rPr>
  </w:style>
  <w:style w:type="paragraph" w:styleId="NoSpacing">
    <w:name w:val="No Spacing"/>
    <w:uiPriority w:val="1"/>
    <w:qFormat/>
    <w:rsid w:val="005E6CEB"/>
    <w:pPr>
      <w:spacing w:after="0" w:line="240" w:lineRule="auto"/>
    </w:pPr>
    <w:rPr>
      <w:rFonts w:eastAsiaTheme="minorEastAsia"/>
    </w:rPr>
  </w:style>
  <w:style w:type="paragraph" w:customStyle="1" w:styleId="Default">
    <w:name w:val="Default"/>
    <w:rsid w:val="006B3F0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E2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0F"/>
    <w:rPr>
      <w:rFonts w:ascii="Tahoma" w:hAnsi="Tahoma" w:cs="Tahoma"/>
      <w:sz w:val="16"/>
      <w:szCs w:val="16"/>
    </w:rPr>
  </w:style>
  <w:style w:type="character" w:styleId="FollowedHyperlink">
    <w:name w:val="FollowedHyperlink"/>
    <w:basedOn w:val="DefaultParagraphFont"/>
    <w:uiPriority w:val="99"/>
    <w:semiHidden/>
    <w:unhideWhenUsed/>
    <w:rsid w:val="00CB4E79"/>
    <w:rPr>
      <w:color w:val="954F72" w:themeColor="followedHyperlink"/>
      <w:u w:val="single"/>
    </w:rPr>
  </w:style>
  <w:style w:type="character" w:customStyle="1" w:styleId="img-credit2">
    <w:name w:val="img-credit2"/>
    <w:basedOn w:val="DefaultParagraphFont"/>
    <w:rsid w:val="00C26A09"/>
  </w:style>
  <w:style w:type="character" w:customStyle="1" w:styleId="Heading1Char">
    <w:name w:val="Heading 1 Char"/>
    <w:basedOn w:val="DefaultParagraphFont"/>
    <w:link w:val="Heading1"/>
    <w:uiPriority w:val="9"/>
    <w:rsid w:val="00010B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7D4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231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1F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0760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8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82">
      <w:bodyDiv w:val="1"/>
      <w:marLeft w:val="0"/>
      <w:marRight w:val="0"/>
      <w:marTop w:val="0"/>
      <w:marBottom w:val="0"/>
      <w:divBdr>
        <w:top w:val="none" w:sz="0" w:space="0" w:color="auto"/>
        <w:left w:val="none" w:sz="0" w:space="0" w:color="auto"/>
        <w:bottom w:val="none" w:sz="0" w:space="0" w:color="auto"/>
        <w:right w:val="none" w:sz="0" w:space="0" w:color="auto"/>
      </w:divBdr>
      <w:divsChild>
        <w:div w:id="1004670967">
          <w:marLeft w:val="0"/>
          <w:marRight w:val="0"/>
          <w:marTop w:val="0"/>
          <w:marBottom w:val="0"/>
          <w:divBdr>
            <w:top w:val="none" w:sz="0" w:space="0" w:color="auto"/>
            <w:left w:val="none" w:sz="0" w:space="0" w:color="auto"/>
            <w:bottom w:val="none" w:sz="0" w:space="0" w:color="auto"/>
            <w:right w:val="none" w:sz="0" w:space="0" w:color="auto"/>
          </w:divBdr>
          <w:divsChild>
            <w:div w:id="424306937">
              <w:marLeft w:val="0"/>
              <w:marRight w:val="0"/>
              <w:marTop w:val="0"/>
              <w:marBottom w:val="0"/>
              <w:divBdr>
                <w:top w:val="none" w:sz="0" w:space="0" w:color="auto"/>
                <w:left w:val="none" w:sz="0" w:space="0" w:color="auto"/>
                <w:bottom w:val="none" w:sz="0" w:space="0" w:color="auto"/>
                <w:right w:val="none" w:sz="0" w:space="0" w:color="auto"/>
              </w:divBdr>
              <w:divsChild>
                <w:div w:id="676810031">
                  <w:marLeft w:val="0"/>
                  <w:marRight w:val="0"/>
                  <w:marTop w:val="0"/>
                  <w:marBottom w:val="0"/>
                  <w:divBdr>
                    <w:top w:val="none" w:sz="0" w:space="0" w:color="auto"/>
                    <w:left w:val="none" w:sz="0" w:space="0" w:color="auto"/>
                    <w:bottom w:val="none" w:sz="0" w:space="0" w:color="auto"/>
                    <w:right w:val="none" w:sz="0" w:space="0" w:color="auto"/>
                  </w:divBdr>
                  <w:divsChild>
                    <w:div w:id="2065565904">
                      <w:marLeft w:val="0"/>
                      <w:marRight w:val="0"/>
                      <w:marTop w:val="0"/>
                      <w:marBottom w:val="0"/>
                      <w:divBdr>
                        <w:top w:val="none" w:sz="0" w:space="0" w:color="auto"/>
                        <w:left w:val="none" w:sz="0" w:space="0" w:color="auto"/>
                        <w:bottom w:val="none" w:sz="0" w:space="0" w:color="auto"/>
                        <w:right w:val="none" w:sz="0" w:space="0" w:color="auto"/>
                      </w:divBdr>
                      <w:divsChild>
                        <w:div w:id="459808673">
                          <w:marLeft w:val="0"/>
                          <w:marRight w:val="0"/>
                          <w:marTop w:val="0"/>
                          <w:marBottom w:val="0"/>
                          <w:divBdr>
                            <w:top w:val="none" w:sz="0" w:space="0" w:color="auto"/>
                            <w:left w:val="none" w:sz="0" w:space="0" w:color="auto"/>
                            <w:bottom w:val="none" w:sz="0" w:space="0" w:color="auto"/>
                            <w:right w:val="none" w:sz="0" w:space="0" w:color="auto"/>
                          </w:divBdr>
                          <w:divsChild>
                            <w:div w:id="1638683648">
                              <w:marLeft w:val="0"/>
                              <w:marRight w:val="0"/>
                              <w:marTop w:val="0"/>
                              <w:marBottom w:val="0"/>
                              <w:divBdr>
                                <w:top w:val="none" w:sz="0" w:space="0" w:color="auto"/>
                                <w:left w:val="none" w:sz="0" w:space="0" w:color="auto"/>
                                <w:bottom w:val="none" w:sz="0" w:space="0" w:color="auto"/>
                                <w:right w:val="none" w:sz="0" w:space="0" w:color="auto"/>
                              </w:divBdr>
                              <w:divsChild>
                                <w:div w:id="880627193">
                                  <w:marLeft w:val="0"/>
                                  <w:marRight w:val="0"/>
                                  <w:marTop w:val="0"/>
                                  <w:marBottom w:val="0"/>
                                  <w:divBdr>
                                    <w:top w:val="none" w:sz="0" w:space="0" w:color="auto"/>
                                    <w:left w:val="none" w:sz="0" w:space="0" w:color="auto"/>
                                    <w:bottom w:val="none" w:sz="0" w:space="0" w:color="auto"/>
                                    <w:right w:val="none" w:sz="0" w:space="0" w:color="auto"/>
                                  </w:divBdr>
                                  <w:divsChild>
                                    <w:div w:id="1240477417">
                                      <w:marLeft w:val="0"/>
                                      <w:marRight w:val="0"/>
                                      <w:marTop w:val="0"/>
                                      <w:marBottom w:val="0"/>
                                      <w:divBdr>
                                        <w:top w:val="none" w:sz="0" w:space="0" w:color="auto"/>
                                        <w:left w:val="none" w:sz="0" w:space="0" w:color="auto"/>
                                        <w:bottom w:val="none" w:sz="0" w:space="0" w:color="auto"/>
                                        <w:right w:val="none" w:sz="0" w:space="0" w:color="auto"/>
                                      </w:divBdr>
                                    </w:div>
                                    <w:div w:id="1165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38907">
      <w:bodyDiv w:val="1"/>
      <w:marLeft w:val="0"/>
      <w:marRight w:val="0"/>
      <w:marTop w:val="0"/>
      <w:marBottom w:val="0"/>
      <w:divBdr>
        <w:top w:val="none" w:sz="0" w:space="0" w:color="auto"/>
        <w:left w:val="none" w:sz="0" w:space="0" w:color="auto"/>
        <w:bottom w:val="none" w:sz="0" w:space="0" w:color="auto"/>
        <w:right w:val="none" w:sz="0" w:space="0" w:color="auto"/>
      </w:divBdr>
    </w:div>
    <w:div w:id="97414237">
      <w:bodyDiv w:val="1"/>
      <w:marLeft w:val="0"/>
      <w:marRight w:val="0"/>
      <w:marTop w:val="0"/>
      <w:marBottom w:val="0"/>
      <w:divBdr>
        <w:top w:val="none" w:sz="0" w:space="0" w:color="auto"/>
        <w:left w:val="none" w:sz="0" w:space="0" w:color="auto"/>
        <w:bottom w:val="none" w:sz="0" w:space="0" w:color="auto"/>
        <w:right w:val="none" w:sz="0" w:space="0" w:color="auto"/>
      </w:divBdr>
    </w:div>
    <w:div w:id="215514096">
      <w:bodyDiv w:val="1"/>
      <w:marLeft w:val="0"/>
      <w:marRight w:val="0"/>
      <w:marTop w:val="0"/>
      <w:marBottom w:val="0"/>
      <w:divBdr>
        <w:top w:val="none" w:sz="0" w:space="0" w:color="auto"/>
        <w:left w:val="none" w:sz="0" w:space="0" w:color="auto"/>
        <w:bottom w:val="none" w:sz="0" w:space="0" w:color="auto"/>
        <w:right w:val="none" w:sz="0" w:space="0" w:color="auto"/>
      </w:divBdr>
    </w:div>
    <w:div w:id="324675972">
      <w:bodyDiv w:val="1"/>
      <w:marLeft w:val="0"/>
      <w:marRight w:val="0"/>
      <w:marTop w:val="0"/>
      <w:marBottom w:val="0"/>
      <w:divBdr>
        <w:top w:val="none" w:sz="0" w:space="0" w:color="auto"/>
        <w:left w:val="none" w:sz="0" w:space="0" w:color="auto"/>
        <w:bottom w:val="none" w:sz="0" w:space="0" w:color="auto"/>
        <w:right w:val="none" w:sz="0" w:space="0" w:color="auto"/>
      </w:divBdr>
      <w:divsChild>
        <w:div w:id="1046639494">
          <w:marLeft w:val="0"/>
          <w:marRight w:val="0"/>
          <w:marTop w:val="0"/>
          <w:marBottom w:val="0"/>
          <w:divBdr>
            <w:top w:val="none" w:sz="0" w:space="0" w:color="auto"/>
            <w:left w:val="none" w:sz="0" w:space="0" w:color="auto"/>
            <w:bottom w:val="none" w:sz="0" w:space="0" w:color="auto"/>
            <w:right w:val="none" w:sz="0" w:space="0" w:color="auto"/>
          </w:divBdr>
          <w:divsChild>
            <w:div w:id="1305743469">
              <w:marLeft w:val="0"/>
              <w:marRight w:val="0"/>
              <w:marTop w:val="0"/>
              <w:marBottom w:val="0"/>
              <w:divBdr>
                <w:top w:val="none" w:sz="0" w:space="0" w:color="auto"/>
                <w:left w:val="none" w:sz="0" w:space="0" w:color="auto"/>
                <w:bottom w:val="none" w:sz="0" w:space="0" w:color="auto"/>
                <w:right w:val="none" w:sz="0" w:space="0" w:color="auto"/>
              </w:divBdr>
              <w:divsChild>
                <w:div w:id="414786915">
                  <w:marLeft w:val="0"/>
                  <w:marRight w:val="0"/>
                  <w:marTop w:val="0"/>
                  <w:marBottom w:val="0"/>
                  <w:divBdr>
                    <w:top w:val="none" w:sz="0" w:space="0" w:color="auto"/>
                    <w:left w:val="none" w:sz="0" w:space="0" w:color="auto"/>
                    <w:bottom w:val="none" w:sz="0" w:space="0" w:color="auto"/>
                    <w:right w:val="none" w:sz="0" w:space="0" w:color="auto"/>
                  </w:divBdr>
                  <w:divsChild>
                    <w:div w:id="1656765114">
                      <w:marLeft w:val="0"/>
                      <w:marRight w:val="0"/>
                      <w:marTop w:val="0"/>
                      <w:marBottom w:val="0"/>
                      <w:divBdr>
                        <w:top w:val="none" w:sz="0" w:space="0" w:color="auto"/>
                        <w:left w:val="none" w:sz="0" w:space="0" w:color="auto"/>
                        <w:bottom w:val="none" w:sz="0" w:space="0" w:color="auto"/>
                        <w:right w:val="none" w:sz="0" w:space="0" w:color="auto"/>
                      </w:divBdr>
                      <w:divsChild>
                        <w:div w:id="213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072341">
      <w:bodyDiv w:val="1"/>
      <w:marLeft w:val="0"/>
      <w:marRight w:val="0"/>
      <w:marTop w:val="0"/>
      <w:marBottom w:val="0"/>
      <w:divBdr>
        <w:top w:val="none" w:sz="0" w:space="0" w:color="auto"/>
        <w:left w:val="none" w:sz="0" w:space="0" w:color="auto"/>
        <w:bottom w:val="none" w:sz="0" w:space="0" w:color="auto"/>
        <w:right w:val="none" w:sz="0" w:space="0" w:color="auto"/>
      </w:divBdr>
      <w:divsChild>
        <w:div w:id="1832524342">
          <w:marLeft w:val="0"/>
          <w:marRight w:val="0"/>
          <w:marTop w:val="0"/>
          <w:marBottom w:val="0"/>
          <w:divBdr>
            <w:top w:val="none" w:sz="0" w:space="0" w:color="auto"/>
            <w:left w:val="none" w:sz="0" w:space="0" w:color="auto"/>
            <w:bottom w:val="none" w:sz="0" w:space="0" w:color="auto"/>
            <w:right w:val="none" w:sz="0" w:space="0" w:color="auto"/>
          </w:divBdr>
          <w:divsChild>
            <w:div w:id="722947524">
              <w:marLeft w:val="0"/>
              <w:marRight w:val="0"/>
              <w:marTop w:val="0"/>
              <w:marBottom w:val="0"/>
              <w:divBdr>
                <w:top w:val="none" w:sz="0" w:space="0" w:color="auto"/>
                <w:left w:val="none" w:sz="0" w:space="0" w:color="auto"/>
                <w:bottom w:val="none" w:sz="0" w:space="0" w:color="auto"/>
                <w:right w:val="none" w:sz="0" w:space="0" w:color="auto"/>
              </w:divBdr>
              <w:divsChild>
                <w:div w:id="74282921">
                  <w:marLeft w:val="0"/>
                  <w:marRight w:val="0"/>
                  <w:marTop w:val="0"/>
                  <w:marBottom w:val="0"/>
                  <w:divBdr>
                    <w:top w:val="none" w:sz="0" w:space="0" w:color="auto"/>
                    <w:left w:val="none" w:sz="0" w:space="0" w:color="auto"/>
                    <w:bottom w:val="none" w:sz="0" w:space="0" w:color="auto"/>
                    <w:right w:val="none" w:sz="0" w:space="0" w:color="auto"/>
                  </w:divBdr>
                  <w:divsChild>
                    <w:div w:id="1196698413">
                      <w:marLeft w:val="0"/>
                      <w:marRight w:val="0"/>
                      <w:marTop w:val="0"/>
                      <w:marBottom w:val="0"/>
                      <w:divBdr>
                        <w:top w:val="none" w:sz="0" w:space="0" w:color="auto"/>
                        <w:left w:val="none" w:sz="0" w:space="0" w:color="auto"/>
                        <w:bottom w:val="none" w:sz="0" w:space="0" w:color="auto"/>
                        <w:right w:val="none" w:sz="0" w:space="0" w:color="auto"/>
                      </w:divBdr>
                      <w:divsChild>
                        <w:div w:id="1539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830748">
      <w:bodyDiv w:val="1"/>
      <w:marLeft w:val="0"/>
      <w:marRight w:val="0"/>
      <w:marTop w:val="0"/>
      <w:marBottom w:val="0"/>
      <w:divBdr>
        <w:top w:val="none" w:sz="0" w:space="0" w:color="auto"/>
        <w:left w:val="none" w:sz="0" w:space="0" w:color="auto"/>
        <w:bottom w:val="none" w:sz="0" w:space="0" w:color="auto"/>
        <w:right w:val="none" w:sz="0" w:space="0" w:color="auto"/>
      </w:divBdr>
    </w:div>
    <w:div w:id="779452350">
      <w:bodyDiv w:val="1"/>
      <w:marLeft w:val="0"/>
      <w:marRight w:val="0"/>
      <w:marTop w:val="0"/>
      <w:marBottom w:val="0"/>
      <w:divBdr>
        <w:top w:val="none" w:sz="0" w:space="0" w:color="auto"/>
        <w:left w:val="none" w:sz="0" w:space="0" w:color="auto"/>
        <w:bottom w:val="none" w:sz="0" w:space="0" w:color="auto"/>
        <w:right w:val="none" w:sz="0" w:space="0" w:color="auto"/>
      </w:divBdr>
    </w:div>
    <w:div w:id="826676943">
      <w:bodyDiv w:val="1"/>
      <w:marLeft w:val="0"/>
      <w:marRight w:val="0"/>
      <w:marTop w:val="0"/>
      <w:marBottom w:val="0"/>
      <w:divBdr>
        <w:top w:val="none" w:sz="0" w:space="0" w:color="auto"/>
        <w:left w:val="none" w:sz="0" w:space="0" w:color="auto"/>
        <w:bottom w:val="none" w:sz="0" w:space="0" w:color="auto"/>
        <w:right w:val="none" w:sz="0" w:space="0" w:color="auto"/>
      </w:divBdr>
    </w:div>
    <w:div w:id="849443243">
      <w:bodyDiv w:val="1"/>
      <w:marLeft w:val="0"/>
      <w:marRight w:val="0"/>
      <w:marTop w:val="0"/>
      <w:marBottom w:val="0"/>
      <w:divBdr>
        <w:top w:val="none" w:sz="0" w:space="0" w:color="auto"/>
        <w:left w:val="none" w:sz="0" w:space="0" w:color="auto"/>
        <w:bottom w:val="none" w:sz="0" w:space="0" w:color="auto"/>
        <w:right w:val="none" w:sz="0" w:space="0" w:color="auto"/>
      </w:divBdr>
    </w:div>
    <w:div w:id="890074611">
      <w:bodyDiv w:val="1"/>
      <w:marLeft w:val="0"/>
      <w:marRight w:val="0"/>
      <w:marTop w:val="0"/>
      <w:marBottom w:val="0"/>
      <w:divBdr>
        <w:top w:val="none" w:sz="0" w:space="0" w:color="auto"/>
        <w:left w:val="none" w:sz="0" w:space="0" w:color="auto"/>
        <w:bottom w:val="none" w:sz="0" w:space="0" w:color="auto"/>
        <w:right w:val="none" w:sz="0" w:space="0" w:color="auto"/>
      </w:divBdr>
    </w:div>
    <w:div w:id="914823647">
      <w:bodyDiv w:val="1"/>
      <w:marLeft w:val="0"/>
      <w:marRight w:val="0"/>
      <w:marTop w:val="0"/>
      <w:marBottom w:val="0"/>
      <w:divBdr>
        <w:top w:val="none" w:sz="0" w:space="0" w:color="auto"/>
        <w:left w:val="none" w:sz="0" w:space="0" w:color="auto"/>
        <w:bottom w:val="none" w:sz="0" w:space="0" w:color="auto"/>
        <w:right w:val="none" w:sz="0" w:space="0" w:color="auto"/>
      </w:divBdr>
      <w:divsChild>
        <w:div w:id="839320291">
          <w:marLeft w:val="0"/>
          <w:marRight w:val="0"/>
          <w:marTop w:val="0"/>
          <w:marBottom w:val="0"/>
          <w:divBdr>
            <w:top w:val="none" w:sz="0" w:space="0" w:color="auto"/>
            <w:left w:val="none" w:sz="0" w:space="0" w:color="auto"/>
            <w:bottom w:val="none" w:sz="0" w:space="0" w:color="auto"/>
            <w:right w:val="none" w:sz="0" w:space="0" w:color="auto"/>
          </w:divBdr>
          <w:divsChild>
            <w:div w:id="10880522">
              <w:marLeft w:val="0"/>
              <w:marRight w:val="0"/>
              <w:marTop w:val="0"/>
              <w:marBottom w:val="0"/>
              <w:divBdr>
                <w:top w:val="none" w:sz="0" w:space="0" w:color="auto"/>
                <w:left w:val="none" w:sz="0" w:space="0" w:color="auto"/>
                <w:bottom w:val="none" w:sz="0" w:space="0" w:color="auto"/>
                <w:right w:val="none" w:sz="0" w:space="0" w:color="auto"/>
              </w:divBdr>
              <w:divsChild>
                <w:div w:id="1340815374">
                  <w:marLeft w:val="0"/>
                  <w:marRight w:val="0"/>
                  <w:marTop w:val="0"/>
                  <w:marBottom w:val="0"/>
                  <w:divBdr>
                    <w:top w:val="none" w:sz="0" w:space="0" w:color="auto"/>
                    <w:left w:val="none" w:sz="0" w:space="0" w:color="auto"/>
                    <w:bottom w:val="none" w:sz="0" w:space="0" w:color="auto"/>
                    <w:right w:val="none" w:sz="0" w:space="0" w:color="auto"/>
                  </w:divBdr>
                  <w:divsChild>
                    <w:div w:id="97145767">
                      <w:marLeft w:val="0"/>
                      <w:marRight w:val="0"/>
                      <w:marTop w:val="0"/>
                      <w:marBottom w:val="0"/>
                      <w:divBdr>
                        <w:top w:val="none" w:sz="0" w:space="0" w:color="auto"/>
                        <w:left w:val="none" w:sz="0" w:space="0" w:color="auto"/>
                        <w:bottom w:val="none" w:sz="0" w:space="0" w:color="auto"/>
                        <w:right w:val="none" w:sz="0" w:space="0" w:color="auto"/>
                      </w:divBdr>
                      <w:divsChild>
                        <w:div w:id="1300500498">
                          <w:marLeft w:val="0"/>
                          <w:marRight w:val="0"/>
                          <w:marTop w:val="0"/>
                          <w:marBottom w:val="0"/>
                          <w:divBdr>
                            <w:top w:val="none" w:sz="0" w:space="0" w:color="auto"/>
                            <w:left w:val="none" w:sz="0" w:space="0" w:color="auto"/>
                            <w:bottom w:val="none" w:sz="0" w:space="0" w:color="auto"/>
                            <w:right w:val="none" w:sz="0" w:space="0" w:color="auto"/>
                          </w:divBdr>
                          <w:divsChild>
                            <w:div w:id="520360169">
                              <w:marLeft w:val="0"/>
                              <w:marRight w:val="0"/>
                              <w:marTop w:val="0"/>
                              <w:marBottom w:val="0"/>
                              <w:divBdr>
                                <w:top w:val="none" w:sz="0" w:space="0" w:color="auto"/>
                                <w:left w:val="none" w:sz="0" w:space="0" w:color="auto"/>
                                <w:bottom w:val="none" w:sz="0" w:space="0" w:color="auto"/>
                                <w:right w:val="none" w:sz="0" w:space="0" w:color="auto"/>
                              </w:divBdr>
                            </w:div>
                          </w:divsChild>
                        </w:div>
                        <w:div w:id="1478259452">
                          <w:marLeft w:val="0"/>
                          <w:marRight w:val="0"/>
                          <w:marTop w:val="0"/>
                          <w:marBottom w:val="0"/>
                          <w:divBdr>
                            <w:top w:val="none" w:sz="0" w:space="0" w:color="auto"/>
                            <w:left w:val="none" w:sz="0" w:space="0" w:color="auto"/>
                            <w:bottom w:val="none" w:sz="0" w:space="0" w:color="auto"/>
                            <w:right w:val="none" w:sz="0" w:space="0" w:color="auto"/>
                          </w:divBdr>
                          <w:divsChild>
                            <w:div w:id="246765770">
                              <w:marLeft w:val="0"/>
                              <w:marRight w:val="0"/>
                              <w:marTop w:val="0"/>
                              <w:marBottom w:val="0"/>
                              <w:divBdr>
                                <w:top w:val="none" w:sz="0" w:space="0" w:color="auto"/>
                                <w:left w:val="none" w:sz="0" w:space="0" w:color="auto"/>
                                <w:bottom w:val="none" w:sz="0" w:space="0" w:color="auto"/>
                                <w:right w:val="none" w:sz="0" w:space="0" w:color="auto"/>
                              </w:divBdr>
                              <w:divsChild>
                                <w:div w:id="1432361889">
                                  <w:marLeft w:val="0"/>
                                  <w:marRight w:val="0"/>
                                  <w:marTop w:val="0"/>
                                  <w:marBottom w:val="0"/>
                                  <w:divBdr>
                                    <w:top w:val="none" w:sz="0" w:space="0" w:color="auto"/>
                                    <w:left w:val="none" w:sz="0" w:space="0" w:color="auto"/>
                                    <w:bottom w:val="none" w:sz="0" w:space="0" w:color="auto"/>
                                    <w:right w:val="none" w:sz="0" w:space="0" w:color="auto"/>
                                  </w:divBdr>
                                  <w:divsChild>
                                    <w:div w:id="425883075">
                                      <w:marLeft w:val="0"/>
                                      <w:marRight w:val="0"/>
                                      <w:marTop w:val="0"/>
                                      <w:marBottom w:val="0"/>
                                      <w:divBdr>
                                        <w:top w:val="none" w:sz="0" w:space="0" w:color="auto"/>
                                        <w:left w:val="none" w:sz="0" w:space="0" w:color="auto"/>
                                        <w:bottom w:val="none" w:sz="0" w:space="0" w:color="auto"/>
                                        <w:right w:val="none" w:sz="0" w:space="0" w:color="auto"/>
                                      </w:divBdr>
                                    </w:div>
                                    <w:div w:id="1160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364163">
      <w:bodyDiv w:val="1"/>
      <w:marLeft w:val="0"/>
      <w:marRight w:val="0"/>
      <w:marTop w:val="0"/>
      <w:marBottom w:val="0"/>
      <w:divBdr>
        <w:top w:val="none" w:sz="0" w:space="0" w:color="auto"/>
        <w:left w:val="none" w:sz="0" w:space="0" w:color="auto"/>
        <w:bottom w:val="none" w:sz="0" w:space="0" w:color="auto"/>
        <w:right w:val="none" w:sz="0" w:space="0" w:color="auto"/>
      </w:divBdr>
    </w:div>
    <w:div w:id="1129783876">
      <w:bodyDiv w:val="1"/>
      <w:marLeft w:val="0"/>
      <w:marRight w:val="0"/>
      <w:marTop w:val="0"/>
      <w:marBottom w:val="0"/>
      <w:divBdr>
        <w:top w:val="none" w:sz="0" w:space="0" w:color="auto"/>
        <w:left w:val="none" w:sz="0" w:space="0" w:color="auto"/>
        <w:bottom w:val="none" w:sz="0" w:space="0" w:color="auto"/>
        <w:right w:val="none" w:sz="0" w:space="0" w:color="auto"/>
      </w:divBdr>
      <w:divsChild>
        <w:div w:id="876311899">
          <w:marLeft w:val="0"/>
          <w:marRight w:val="0"/>
          <w:marTop w:val="0"/>
          <w:marBottom w:val="0"/>
          <w:divBdr>
            <w:top w:val="none" w:sz="0" w:space="0" w:color="auto"/>
            <w:left w:val="none" w:sz="0" w:space="0" w:color="auto"/>
            <w:bottom w:val="none" w:sz="0" w:space="0" w:color="auto"/>
            <w:right w:val="none" w:sz="0" w:space="0" w:color="auto"/>
          </w:divBdr>
          <w:divsChild>
            <w:div w:id="1796292780">
              <w:marLeft w:val="0"/>
              <w:marRight w:val="0"/>
              <w:marTop w:val="0"/>
              <w:marBottom w:val="0"/>
              <w:divBdr>
                <w:top w:val="none" w:sz="0" w:space="0" w:color="auto"/>
                <w:left w:val="none" w:sz="0" w:space="0" w:color="auto"/>
                <w:bottom w:val="none" w:sz="0" w:space="0" w:color="auto"/>
                <w:right w:val="none" w:sz="0" w:space="0" w:color="auto"/>
              </w:divBdr>
              <w:divsChild>
                <w:div w:id="213390724">
                  <w:marLeft w:val="0"/>
                  <w:marRight w:val="0"/>
                  <w:marTop w:val="0"/>
                  <w:marBottom w:val="0"/>
                  <w:divBdr>
                    <w:top w:val="none" w:sz="0" w:space="0" w:color="auto"/>
                    <w:left w:val="none" w:sz="0" w:space="0" w:color="auto"/>
                    <w:bottom w:val="none" w:sz="0" w:space="0" w:color="auto"/>
                    <w:right w:val="none" w:sz="0" w:space="0" w:color="auto"/>
                  </w:divBdr>
                  <w:divsChild>
                    <w:div w:id="1587765538">
                      <w:marLeft w:val="0"/>
                      <w:marRight w:val="0"/>
                      <w:marTop w:val="0"/>
                      <w:marBottom w:val="0"/>
                      <w:divBdr>
                        <w:top w:val="none" w:sz="0" w:space="0" w:color="auto"/>
                        <w:left w:val="none" w:sz="0" w:space="0" w:color="auto"/>
                        <w:bottom w:val="none" w:sz="0" w:space="0" w:color="auto"/>
                        <w:right w:val="none" w:sz="0" w:space="0" w:color="auto"/>
                      </w:divBdr>
                      <w:divsChild>
                        <w:div w:id="463351440">
                          <w:marLeft w:val="0"/>
                          <w:marRight w:val="0"/>
                          <w:marTop w:val="0"/>
                          <w:marBottom w:val="0"/>
                          <w:divBdr>
                            <w:top w:val="none" w:sz="0" w:space="0" w:color="auto"/>
                            <w:left w:val="none" w:sz="0" w:space="0" w:color="auto"/>
                            <w:bottom w:val="none" w:sz="0" w:space="0" w:color="auto"/>
                            <w:right w:val="none" w:sz="0" w:space="0" w:color="auto"/>
                          </w:divBdr>
                          <w:divsChild>
                            <w:div w:id="2110857476">
                              <w:marLeft w:val="0"/>
                              <w:marRight w:val="0"/>
                              <w:marTop w:val="0"/>
                              <w:marBottom w:val="0"/>
                              <w:divBdr>
                                <w:top w:val="none" w:sz="0" w:space="0" w:color="auto"/>
                                <w:left w:val="none" w:sz="0" w:space="0" w:color="auto"/>
                                <w:bottom w:val="none" w:sz="0" w:space="0" w:color="auto"/>
                                <w:right w:val="none" w:sz="0" w:space="0" w:color="auto"/>
                              </w:divBdr>
                              <w:divsChild>
                                <w:div w:id="1129782114">
                                  <w:marLeft w:val="0"/>
                                  <w:marRight w:val="0"/>
                                  <w:marTop w:val="0"/>
                                  <w:marBottom w:val="0"/>
                                  <w:divBdr>
                                    <w:top w:val="none" w:sz="0" w:space="0" w:color="auto"/>
                                    <w:left w:val="none" w:sz="0" w:space="0" w:color="auto"/>
                                    <w:bottom w:val="none" w:sz="0" w:space="0" w:color="auto"/>
                                    <w:right w:val="none" w:sz="0" w:space="0" w:color="auto"/>
                                  </w:divBdr>
                                  <w:divsChild>
                                    <w:div w:id="78140420">
                                      <w:marLeft w:val="0"/>
                                      <w:marRight w:val="0"/>
                                      <w:marTop w:val="0"/>
                                      <w:marBottom w:val="0"/>
                                      <w:divBdr>
                                        <w:top w:val="none" w:sz="0" w:space="0" w:color="auto"/>
                                        <w:left w:val="none" w:sz="0" w:space="0" w:color="auto"/>
                                        <w:bottom w:val="none" w:sz="0" w:space="0" w:color="auto"/>
                                        <w:right w:val="none" w:sz="0" w:space="0" w:color="auto"/>
                                      </w:divBdr>
                                    </w:div>
                                    <w:div w:id="1855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278260">
      <w:bodyDiv w:val="1"/>
      <w:marLeft w:val="0"/>
      <w:marRight w:val="0"/>
      <w:marTop w:val="0"/>
      <w:marBottom w:val="0"/>
      <w:divBdr>
        <w:top w:val="none" w:sz="0" w:space="0" w:color="auto"/>
        <w:left w:val="none" w:sz="0" w:space="0" w:color="auto"/>
        <w:bottom w:val="none" w:sz="0" w:space="0" w:color="auto"/>
        <w:right w:val="none" w:sz="0" w:space="0" w:color="auto"/>
      </w:divBdr>
      <w:divsChild>
        <w:div w:id="1726373443">
          <w:marLeft w:val="0"/>
          <w:marRight w:val="0"/>
          <w:marTop w:val="0"/>
          <w:marBottom w:val="0"/>
          <w:divBdr>
            <w:top w:val="none" w:sz="0" w:space="0" w:color="auto"/>
            <w:left w:val="none" w:sz="0" w:space="0" w:color="auto"/>
            <w:bottom w:val="none" w:sz="0" w:space="0" w:color="auto"/>
            <w:right w:val="none" w:sz="0" w:space="0" w:color="auto"/>
          </w:divBdr>
          <w:divsChild>
            <w:div w:id="862130727">
              <w:marLeft w:val="0"/>
              <w:marRight w:val="0"/>
              <w:marTop w:val="0"/>
              <w:marBottom w:val="750"/>
              <w:divBdr>
                <w:top w:val="none" w:sz="0" w:space="0" w:color="auto"/>
                <w:left w:val="none" w:sz="0" w:space="0" w:color="auto"/>
                <w:bottom w:val="none" w:sz="0" w:space="0" w:color="auto"/>
                <w:right w:val="none" w:sz="0" w:space="0" w:color="auto"/>
              </w:divBdr>
              <w:divsChild>
                <w:div w:id="669993203">
                  <w:marLeft w:val="0"/>
                  <w:marRight w:val="0"/>
                  <w:marTop w:val="0"/>
                  <w:marBottom w:val="0"/>
                  <w:divBdr>
                    <w:top w:val="none" w:sz="0" w:space="0" w:color="auto"/>
                    <w:left w:val="none" w:sz="0" w:space="0" w:color="auto"/>
                    <w:bottom w:val="none" w:sz="0" w:space="0" w:color="auto"/>
                    <w:right w:val="none" w:sz="0" w:space="0" w:color="auto"/>
                  </w:divBdr>
                  <w:divsChild>
                    <w:div w:id="1009405491">
                      <w:marLeft w:val="0"/>
                      <w:marRight w:val="0"/>
                      <w:marTop w:val="0"/>
                      <w:marBottom w:val="0"/>
                      <w:divBdr>
                        <w:top w:val="none" w:sz="0" w:space="0" w:color="auto"/>
                        <w:left w:val="none" w:sz="0" w:space="0" w:color="auto"/>
                        <w:bottom w:val="none" w:sz="0" w:space="0" w:color="auto"/>
                        <w:right w:val="none" w:sz="0" w:space="0" w:color="auto"/>
                      </w:divBdr>
                      <w:divsChild>
                        <w:div w:id="17940602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5964">
      <w:bodyDiv w:val="1"/>
      <w:marLeft w:val="0"/>
      <w:marRight w:val="0"/>
      <w:marTop w:val="0"/>
      <w:marBottom w:val="0"/>
      <w:divBdr>
        <w:top w:val="none" w:sz="0" w:space="0" w:color="auto"/>
        <w:left w:val="none" w:sz="0" w:space="0" w:color="auto"/>
        <w:bottom w:val="none" w:sz="0" w:space="0" w:color="auto"/>
        <w:right w:val="none" w:sz="0" w:space="0" w:color="auto"/>
      </w:divBdr>
      <w:divsChild>
        <w:div w:id="1986659891">
          <w:marLeft w:val="0"/>
          <w:marRight w:val="0"/>
          <w:marTop w:val="0"/>
          <w:marBottom w:val="0"/>
          <w:divBdr>
            <w:top w:val="none" w:sz="0" w:space="0" w:color="auto"/>
            <w:left w:val="none" w:sz="0" w:space="0" w:color="auto"/>
            <w:bottom w:val="none" w:sz="0" w:space="0" w:color="auto"/>
            <w:right w:val="none" w:sz="0" w:space="0" w:color="auto"/>
          </w:divBdr>
          <w:divsChild>
            <w:div w:id="535897013">
              <w:marLeft w:val="0"/>
              <w:marRight w:val="0"/>
              <w:marTop w:val="0"/>
              <w:marBottom w:val="0"/>
              <w:divBdr>
                <w:top w:val="none" w:sz="0" w:space="0" w:color="auto"/>
                <w:left w:val="none" w:sz="0" w:space="0" w:color="auto"/>
                <w:bottom w:val="none" w:sz="0" w:space="0" w:color="auto"/>
                <w:right w:val="none" w:sz="0" w:space="0" w:color="auto"/>
              </w:divBdr>
              <w:divsChild>
                <w:div w:id="102462116">
                  <w:marLeft w:val="0"/>
                  <w:marRight w:val="0"/>
                  <w:marTop w:val="0"/>
                  <w:marBottom w:val="0"/>
                  <w:divBdr>
                    <w:top w:val="none" w:sz="0" w:space="0" w:color="auto"/>
                    <w:left w:val="none" w:sz="0" w:space="0" w:color="auto"/>
                    <w:bottom w:val="none" w:sz="0" w:space="0" w:color="auto"/>
                    <w:right w:val="none" w:sz="0" w:space="0" w:color="auto"/>
                  </w:divBdr>
                  <w:divsChild>
                    <w:div w:id="1318848416">
                      <w:marLeft w:val="0"/>
                      <w:marRight w:val="0"/>
                      <w:marTop w:val="0"/>
                      <w:marBottom w:val="0"/>
                      <w:divBdr>
                        <w:top w:val="none" w:sz="0" w:space="0" w:color="auto"/>
                        <w:left w:val="none" w:sz="0" w:space="0" w:color="auto"/>
                        <w:bottom w:val="none" w:sz="0" w:space="0" w:color="auto"/>
                        <w:right w:val="none" w:sz="0" w:space="0" w:color="auto"/>
                      </w:divBdr>
                      <w:divsChild>
                        <w:div w:id="1086029441">
                          <w:marLeft w:val="0"/>
                          <w:marRight w:val="0"/>
                          <w:marTop w:val="0"/>
                          <w:marBottom w:val="0"/>
                          <w:divBdr>
                            <w:top w:val="none" w:sz="0" w:space="0" w:color="auto"/>
                            <w:left w:val="none" w:sz="0" w:space="0" w:color="auto"/>
                            <w:bottom w:val="none" w:sz="0" w:space="0" w:color="auto"/>
                            <w:right w:val="none" w:sz="0" w:space="0" w:color="auto"/>
                          </w:divBdr>
                          <w:divsChild>
                            <w:div w:id="1133139228">
                              <w:marLeft w:val="0"/>
                              <w:marRight w:val="0"/>
                              <w:marTop w:val="0"/>
                              <w:marBottom w:val="0"/>
                              <w:divBdr>
                                <w:top w:val="none" w:sz="0" w:space="0" w:color="auto"/>
                                <w:left w:val="none" w:sz="0" w:space="0" w:color="auto"/>
                                <w:bottom w:val="none" w:sz="0" w:space="0" w:color="auto"/>
                                <w:right w:val="none" w:sz="0" w:space="0" w:color="auto"/>
                              </w:divBdr>
                              <w:divsChild>
                                <w:div w:id="361249044">
                                  <w:marLeft w:val="0"/>
                                  <w:marRight w:val="0"/>
                                  <w:marTop w:val="0"/>
                                  <w:marBottom w:val="0"/>
                                  <w:divBdr>
                                    <w:top w:val="none" w:sz="0" w:space="0" w:color="auto"/>
                                    <w:left w:val="none" w:sz="0" w:space="0" w:color="auto"/>
                                    <w:bottom w:val="none" w:sz="0" w:space="0" w:color="auto"/>
                                    <w:right w:val="none" w:sz="0" w:space="0" w:color="auto"/>
                                  </w:divBdr>
                                  <w:divsChild>
                                    <w:div w:id="380595255">
                                      <w:marLeft w:val="0"/>
                                      <w:marRight w:val="0"/>
                                      <w:marTop w:val="0"/>
                                      <w:marBottom w:val="0"/>
                                      <w:divBdr>
                                        <w:top w:val="none" w:sz="0" w:space="0" w:color="auto"/>
                                        <w:left w:val="none" w:sz="0" w:space="0" w:color="auto"/>
                                        <w:bottom w:val="none" w:sz="0" w:space="0" w:color="auto"/>
                                        <w:right w:val="none" w:sz="0" w:space="0" w:color="auto"/>
                                      </w:divBdr>
                                    </w:div>
                                    <w:div w:id="21036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461418">
      <w:bodyDiv w:val="1"/>
      <w:marLeft w:val="0"/>
      <w:marRight w:val="0"/>
      <w:marTop w:val="0"/>
      <w:marBottom w:val="0"/>
      <w:divBdr>
        <w:top w:val="none" w:sz="0" w:space="0" w:color="auto"/>
        <w:left w:val="none" w:sz="0" w:space="0" w:color="auto"/>
        <w:bottom w:val="none" w:sz="0" w:space="0" w:color="auto"/>
        <w:right w:val="none" w:sz="0" w:space="0" w:color="auto"/>
      </w:divBdr>
    </w:div>
    <w:div w:id="1364938698">
      <w:bodyDiv w:val="1"/>
      <w:marLeft w:val="0"/>
      <w:marRight w:val="0"/>
      <w:marTop w:val="0"/>
      <w:marBottom w:val="0"/>
      <w:divBdr>
        <w:top w:val="none" w:sz="0" w:space="0" w:color="auto"/>
        <w:left w:val="none" w:sz="0" w:space="0" w:color="auto"/>
        <w:bottom w:val="none" w:sz="0" w:space="0" w:color="auto"/>
        <w:right w:val="none" w:sz="0" w:space="0" w:color="auto"/>
      </w:divBdr>
      <w:divsChild>
        <w:div w:id="936135337">
          <w:marLeft w:val="0"/>
          <w:marRight w:val="0"/>
          <w:marTop w:val="0"/>
          <w:marBottom w:val="0"/>
          <w:divBdr>
            <w:top w:val="none" w:sz="0" w:space="0" w:color="auto"/>
            <w:left w:val="none" w:sz="0" w:space="0" w:color="auto"/>
            <w:bottom w:val="none" w:sz="0" w:space="0" w:color="auto"/>
            <w:right w:val="none" w:sz="0" w:space="0" w:color="auto"/>
          </w:divBdr>
          <w:divsChild>
            <w:div w:id="613370173">
              <w:marLeft w:val="0"/>
              <w:marRight w:val="0"/>
              <w:marTop w:val="0"/>
              <w:marBottom w:val="0"/>
              <w:divBdr>
                <w:top w:val="none" w:sz="0" w:space="0" w:color="auto"/>
                <w:left w:val="none" w:sz="0" w:space="0" w:color="auto"/>
                <w:bottom w:val="none" w:sz="0" w:space="0" w:color="auto"/>
                <w:right w:val="none" w:sz="0" w:space="0" w:color="auto"/>
              </w:divBdr>
              <w:divsChild>
                <w:div w:id="2054766724">
                  <w:marLeft w:val="0"/>
                  <w:marRight w:val="0"/>
                  <w:marTop w:val="0"/>
                  <w:marBottom w:val="0"/>
                  <w:divBdr>
                    <w:top w:val="none" w:sz="0" w:space="0" w:color="auto"/>
                    <w:left w:val="none" w:sz="0" w:space="0" w:color="auto"/>
                    <w:bottom w:val="none" w:sz="0" w:space="0" w:color="auto"/>
                    <w:right w:val="none" w:sz="0" w:space="0" w:color="auto"/>
                  </w:divBdr>
                  <w:divsChild>
                    <w:div w:id="1324048577">
                      <w:marLeft w:val="0"/>
                      <w:marRight w:val="0"/>
                      <w:marTop w:val="0"/>
                      <w:marBottom w:val="0"/>
                      <w:divBdr>
                        <w:top w:val="none" w:sz="0" w:space="0" w:color="auto"/>
                        <w:left w:val="none" w:sz="0" w:space="0" w:color="auto"/>
                        <w:bottom w:val="none" w:sz="0" w:space="0" w:color="auto"/>
                        <w:right w:val="none" w:sz="0" w:space="0" w:color="auto"/>
                      </w:divBdr>
                      <w:divsChild>
                        <w:div w:id="1925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4910">
      <w:bodyDiv w:val="1"/>
      <w:marLeft w:val="0"/>
      <w:marRight w:val="0"/>
      <w:marTop w:val="0"/>
      <w:marBottom w:val="0"/>
      <w:divBdr>
        <w:top w:val="none" w:sz="0" w:space="0" w:color="auto"/>
        <w:left w:val="none" w:sz="0" w:space="0" w:color="auto"/>
        <w:bottom w:val="none" w:sz="0" w:space="0" w:color="auto"/>
        <w:right w:val="none" w:sz="0" w:space="0" w:color="auto"/>
      </w:divBdr>
    </w:div>
    <w:div w:id="1764760741">
      <w:bodyDiv w:val="1"/>
      <w:marLeft w:val="0"/>
      <w:marRight w:val="0"/>
      <w:marTop w:val="0"/>
      <w:marBottom w:val="0"/>
      <w:divBdr>
        <w:top w:val="none" w:sz="0" w:space="0" w:color="auto"/>
        <w:left w:val="none" w:sz="0" w:space="0" w:color="auto"/>
        <w:bottom w:val="none" w:sz="0" w:space="0" w:color="auto"/>
        <w:right w:val="none" w:sz="0" w:space="0" w:color="auto"/>
      </w:divBdr>
    </w:div>
    <w:div w:id="1848639899">
      <w:bodyDiv w:val="1"/>
      <w:marLeft w:val="0"/>
      <w:marRight w:val="0"/>
      <w:marTop w:val="0"/>
      <w:marBottom w:val="0"/>
      <w:divBdr>
        <w:top w:val="none" w:sz="0" w:space="0" w:color="auto"/>
        <w:left w:val="none" w:sz="0" w:space="0" w:color="auto"/>
        <w:bottom w:val="none" w:sz="0" w:space="0" w:color="auto"/>
        <w:right w:val="none" w:sz="0" w:space="0" w:color="auto"/>
      </w:divBdr>
      <w:divsChild>
        <w:div w:id="888538749">
          <w:marLeft w:val="0"/>
          <w:marRight w:val="0"/>
          <w:marTop w:val="0"/>
          <w:marBottom w:val="0"/>
          <w:divBdr>
            <w:top w:val="none" w:sz="0" w:space="0" w:color="auto"/>
            <w:left w:val="none" w:sz="0" w:space="0" w:color="auto"/>
            <w:bottom w:val="none" w:sz="0" w:space="0" w:color="auto"/>
            <w:right w:val="none" w:sz="0" w:space="0" w:color="auto"/>
          </w:divBdr>
          <w:divsChild>
            <w:div w:id="529489851">
              <w:marLeft w:val="0"/>
              <w:marRight w:val="0"/>
              <w:marTop w:val="0"/>
              <w:marBottom w:val="0"/>
              <w:divBdr>
                <w:top w:val="none" w:sz="0" w:space="0" w:color="auto"/>
                <w:left w:val="none" w:sz="0" w:space="0" w:color="auto"/>
                <w:bottom w:val="none" w:sz="0" w:space="0" w:color="auto"/>
                <w:right w:val="none" w:sz="0" w:space="0" w:color="auto"/>
              </w:divBdr>
              <w:divsChild>
                <w:div w:id="51932178">
                  <w:marLeft w:val="0"/>
                  <w:marRight w:val="0"/>
                  <w:marTop w:val="0"/>
                  <w:marBottom w:val="0"/>
                  <w:divBdr>
                    <w:top w:val="none" w:sz="0" w:space="0" w:color="auto"/>
                    <w:left w:val="none" w:sz="0" w:space="0" w:color="auto"/>
                    <w:bottom w:val="none" w:sz="0" w:space="0" w:color="auto"/>
                    <w:right w:val="none" w:sz="0" w:space="0" w:color="auto"/>
                  </w:divBdr>
                  <w:divsChild>
                    <w:div w:id="416054731">
                      <w:marLeft w:val="0"/>
                      <w:marRight w:val="0"/>
                      <w:marTop w:val="0"/>
                      <w:marBottom w:val="0"/>
                      <w:divBdr>
                        <w:top w:val="none" w:sz="0" w:space="0" w:color="auto"/>
                        <w:left w:val="none" w:sz="0" w:space="0" w:color="auto"/>
                        <w:bottom w:val="none" w:sz="0" w:space="0" w:color="auto"/>
                        <w:right w:val="none" w:sz="0" w:space="0" w:color="auto"/>
                      </w:divBdr>
                      <w:divsChild>
                        <w:div w:id="17122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093233">
      <w:bodyDiv w:val="1"/>
      <w:marLeft w:val="0"/>
      <w:marRight w:val="0"/>
      <w:marTop w:val="0"/>
      <w:marBottom w:val="0"/>
      <w:divBdr>
        <w:top w:val="none" w:sz="0" w:space="0" w:color="auto"/>
        <w:left w:val="none" w:sz="0" w:space="0" w:color="auto"/>
        <w:bottom w:val="none" w:sz="0" w:space="0" w:color="auto"/>
        <w:right w:val="none" w:sz="0" w:space="0" w:color="auto"/>
      </w:divBdr>
    </w:div>
    <w:div w:id="2040548478">
      <w:bodyDiv w:val="1"/>
      <w:marLeft w:val="0"/>
      <w:marRight w:val="0"/>
      <w:marTop w:val="0"/>
      <w:marBottom w:val="0"/>
      <w:divBdr>
        <w:top w:val="none" w:sz="0" w:space="0" w:color="auto"/>
        <w:left w:val="none" w:sz="0" w:space="0" w:color="auto"/>
        <w:bottom w:val="none" w:sz="0" w:space="0" w:color="auto"/>
        <w:right w:val="none" w:sz="0" w:space="0" w:color="auto"/>
      </w:divBdr>
    </w:div>
    <w:div w:id="20529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ch.sdpb.org/video/images-past-formation-black-hills-caves/" TargetMode="External"/><Relationship Id="rId13" Type="http://schemas.openxmlformats.org/officeDocument/2006/relationships/hyperlink" Target="https://watch.sdpb.org/video/images-past-wind-cave-exploration/" TargetMode="External"/><Relationship Id="rId18" Type="http://schemas.openxmlformats.org/officeDocument/2006/relationships/hyperlink" Target="https://www.nps.gov/wica/learn/historyculture/storie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tch.sdpb.org/video/images-past-formation-black-hills-caves/"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sdpb.org/blogs/images-of-the-past/wind-cave-exploration/" TargetMode="External"/><Relationship Id="rId19" Type="http://schemas.openxmlformats.org/officeDocument/2006/relationships/hyperlink" Target="https://www.nps.gov/jeca/index.htm" TargetMode="External"/><Relationship Id="rId4" Type="http://schemas.openxmlformats.org/officeDocument/2006/relationships/settings" Target="settings.xml"/><Relationship Id="rId9" Type="http://schemas.openxmlformats.org/officeDocument/2006/relationships/hyperlink" Target="https://watch.sdpb.org/video/images-past-wind-cave-exploration/" TargetMode="External"/><Relationship Id="rId14" Type="http://schemas.openxmlformats.org/officeDocument/2006/relationships/hyperlink" Target="https://www.sdpb.org/blogs/images-of-the-past/wind-cave-explor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FF8169-0420-4BEE-8913-94B8F666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Rokusek</dc:creator>
  <cp:lastModifiedBy>Rokusek, Steven</cp:lastModifiedBy>
  <cp:revision>67</cp:revision>
  <cp:lastPrinted>2015-04-01T17:58:00Z</cp:lastPrinted>
  <dcterms:created xsi:type="dcterms:W3CDTF">2019-09-12T20:04:00Z</dcterms:created>
  <dcterms:modified xsi:type="dcterms:W3CDTF">2026-06-25T15:40:00Z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2026-06-24T20:49:55Z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983ca36e-f310-4f4e-b28f-f0d2a504962c</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